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F8992" w14:textId="067E55E9" w:rsidR="00E22DC0" w:rsidRPr="004767D9" w:rsidRDefault="00E22DC0" w:rsidP="004767D9">
      <w:pPr>
        <w:pStyle w:val="1"/>
        <w:shd w:val="clear" w:color="auto" w:fill="FFFFFF"/>
        <w:spacing w:before="270" w:after="135" w:line="390" w:lineRule="atLeast"/>
        <w:jc w:val="center"/>
        <w:rPr>
          <w:rFonts w:ascii="Times New Roman" w:hAnsi="Times New Roman" w:cs="Times New Roman"/>
          <w:b w:val="0"/>
          <w:bCs w:val="0"/>
          <w:color w:val="199043"/>
          <w:sz w:val="36"/>
          <w:szCs w:val="36"/>
        </w:rPr>
      </w:pPr>
      <w:r w:rsidRPr="004767D9">
        <w:rPr>
          <w:rFonts w:ascii="Times New Roman" w:hAnsi="Times New Roman" w:cs="Times New Roman"/>
          <w:b w:val="0"/>
          <w:bCs w:val="0"/>
          <w:color w:val="199043"/>
          <w:sz w:val="36"/>
          <w:szCs w:val="36"/>
        </w:rPr>
        <w:t>Рабочая программа «Читаем, считаем, наблюдаем» (программа по развитию основ функциональной грамотности для эффективной начальной школы)</w:t>
      </w:r>
    </w:p>
    <w:p w14:paraId="4FDD91C9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</w:pPr>
    </w:p>
    <w:p w14:paraId="022EAD81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Срок реализации – 3 года</w:t>
      </w:r>
    </w:p>
    <w:p w14:paraId="53C2ED67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Пояснительная записка</w:t>
      </w:r>
    </w:p>
    <w:p w14:paraId="781A6375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 xml:space="preserve">Программа внеурочной деятельности по основам функциональной грамотности «Читаем, считаем, наблюдаем» </w:t>
      </w:r>
      <w:proofErr w:type="gramStart"/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составлена  на</w:t>
      </w:r>
      <w:proofErr w:type="gramEnd"/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 xml:space="preserve"> основе Федерального государственного образовательного стандарта начального общего образования, и авторской программы под редакцией Виноградовой Н.Ф. (Виноградова Н.Ф., Кочурова Е.Э., Кузнецова М.И. и др. Функциональная грамотность младшего школьника: книга для учителя / под ред. Н.Ф.Виноградовой М.: Российский учебник: </w:t>
      </w:r>
      <w:proofErr w:type="spellStart"/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Вентана</w:t>
      </w:r>
      <w:proofErr w:type="spellEnd"/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-Граф. 2018. 288 с.)</w:t>
      </w:r>
    </w:p>
    <w:p w14:paraId="27666496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Цель занятий</w:t>
      </w: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 по развитию основ функциональной грамотности – формирование читательской компетенции младшего школьника.</w:t>
      </w:r>
    </w:p>
    <w:p w14:paraId="1E2D8352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Формирование функционально грамотных людей – одна из важнейших задач современной школы. Сущность функциональной грамотности состоит в способности личности самостоятельно осуществлять учебную деятельность и применять приобретенные знания, умения и навыки для решения жизненных задач в различных сферах человеческой деятельности, общения и социальных отношений.</w:t>
      </w:r>
    </w:p>
    <w:p w14:paraId="53139670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Основы функциональной грамотности закладываются в начальных классах, где идет интенсивное обучение различным видам речевой деятельности – чтению и письму, говорению и слушанию.</w:t>
      </w:r>
    </w:p>
    <w:p w14:paraId="317F22A0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В начальной школе необходимо заложить основы формирования грамотного читателя. Грамотный читатель – это человек, у которого есть стойкая привычка к чтению, сформирована душевная и духовная потребность в нем как средстве познания мира и самопознания. Это человек, владеющий техникой чтения, приёмами понимания прочитанного, знающий книги и умеющий их самостоятельно выбирать. Лишь функционально грамотная личность способна использовать все постоянно приобретаемые в течение жизни знания, умения и навыки для решения максимально широкого диапазона жизненных задач в различных сферах человеческой деятельности, общения и социальных отношений, максимально быстро адаптироваться в конкретной культурной среде.</w:t>
      </w:r>
    </w:p>
    <w:p w14:paraId="75602917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В качестве основных составляющих функциональной грамотности выделяют: математическую грамотность, читательскую грамотность, естественно-научную грамотность, финансовую грамотность.</w:t>
      </w:r>
    </w:p>
    <w:p w14:paraId="051556D0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Для достижения этой цели предполагается решение следующих задач:</w:t>
      </w:r>
    </w:p>
    <w:p w14:paraId="1EB01BFE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формировать умение читать тексты с использованием трёх этапов работы с текстом;</w:t>
      </w:r>
    </w:p>
    <w:p w14:paraId="652E9C1D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совершенствовать культуру чтения, интерес и мотивацию к чтению книг;</w:t>
      </w:r>
    </w:p>
    <w:p w14:paraId="4827F142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учить находить и извлекать информацию из различных текстов;</w:t>
      </w:r>
    </w:p>
    <w:p w14:paraId="3F5F39F5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учить применять извлеченную из текста информацию для решения разного рода проблем;</w:t>
      </w:r>
    </w:p>
    <w:p w14:paraId="433F42B2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развивать у детей способность самостоятельного мышления в процессе обсуждения прочитанного;</w:t>
      </w:r>
    </w:p>
    <w:p w14:paraId="6CEE8692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обеспечить усвоение ряда понятий технологии: «прогнозирование», «диалог с автором», «комментированное чтение» и др.;</w:t>
      </w:r>
    </w:p>
    <w:p w14:paraId="15AD7C10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воспитывать в детях любовь к добру, к благородным, бескорыстным поступкам, к природе, науке и искусству;</w:t>
      </w:r>
    </w:p>
    <w:p w14:paraId="3B7D3061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учить детей уважать всякий честный труд, талант, гений;</w:t>
      </w:r>
    </w:p>
    <w:p w14:paraId="4CB5C66A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поселить в детях сознание солидарности каждого отдельного человека с родиной, человечеством и желание быть им полезным;</w:t>
      </w:r>
    </w:p>
    <w:p w14:paraId="7489ADCA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приобщать детей и родителей к проектной деятельности.</w:t>
      </w:r>
    </w:p>
    <w:p w14:paraId="60DD240E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В 1-2 классах программа знакомит детей с читательской грамотностью и  формирует технику чтения.</w:t>
      </w:r>
    </w:p>
    <w:p w14:paraId="1EBD08BA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В 3-4 классах в  программу включены модули «читательская грамотность»,  «математическая грамотность», «естественно - научная грамотность».</w:t>
      </w:r>
    </w:p>
    <w:p w14:paraId="550480AA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Математическая грамотность</w:t>
      </w: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 xml:space="preserve"> – это способность человека определять и понимать роль математики в мире, в котором он живёт, высказывать обоснованные математические суждения и использовать математику так, чтобы </w:t>
      </w: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lastRenderedPageBreak/>
        <w:t>удовлетворять в настоящем и будущем потребности, присущие созидательному, заинтересованному и мыслящему гражданину.</w:t>
      </w:r>
    </w:p>
    <w:p w14:paraId="28C8E355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Учащиеся, овладевшие математической грамотностью, способны:</w:t>
      </w:r>
    </w:p>
    <w:p w14:paraId="3DC60B19" w14:textId="77777777" w:rsidR="00E22DC0" w:rsidRPr="004767D9" w:rsidRDefault="00E22DC0" w:rsidP="00E22D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распознавать проблемы, которые возникают в окружающей действительности и могут быть решены средствами математики;</w:t>
      </w:r>
    </w:p>
    <w:p w14:paraId="71A4820A" w14:textId="77777777" w:rsidR="00E22DC0" w:rsidRPr="004767D9" w:rsidRDefault="00E22DC0" w:rsidP="00E22D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формулировать эти проблемы на языке математики;</w:t>
      </w:r>
    </w:p>
    <w:p w14:paraId="4F1DB02B" w14:textId="77777777" w:rsidR="00E22DC0" w:rsidRPr="004767D9" w:rsidRDefault="00E22DC0" w:rsidP="00E22D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решать проблемы, используя математические факты и методы;</w:t>
      </w:r>
    </w:p>
    <w:p w14:paraId="40FC493F" w14:textId="77777777" w:rsidR="00E22DC0" w:rsidRPr="004767D9" w:rsidRDefault="00E22DC0" w:rsidP="00E22D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анализировать использованные методы решения;</w:t>
      </w:r>
    </w:p>
    <w:p w14:paraId="2992D7BF" w14:textId="77777777" w:rsidR="00E22DC0" w:rsidRPr="004767D9" w:rsidRDefault="00E22DC0" w:rsidP="00E22D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интерпретировать полученные результаты с учетом поставленной проблемы;</w:t>
      </w:r>
    </w:p>
    <w:p w14:paraId="016B7669" w14:textId="77777777" w:rsidR="00E22DC0" w:rsidRPr="004767D9" w:rsidRDefault="00E22DC0" w:rsidP="00E22DC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формулировать и записывать результаты решения.</w:t>
      </w:r>
    </w:p>
    <w:p w14:paraId="12AA3A38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Естественно-научная грамотность</w:t>
      </w: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 – это способность человека занимать активную гражданскую позицию по вопросам, связанным с естественными науками, и его готовность интересоваться естественно-научными идеями.</w:t>
      </w:r>
    </w:p>
    <w:p w14:paraId="27881FEF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Учащиеся, овладевшие естественно-</w:t>
      </w:r>
      <w:proofErr w:type="gramStart"/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научной  грамотностью</w:t>
      </w:r>
      <w:proofErr w:type="gramEnd"/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, способны:</w:t>
      </w:r>
    </w:p>
    <w:p w14:paraId="2C3DCB89" w14:textId="77777777" w:rsidR="00E22DC0" w:rsidRPr="004767D9" w:rsidRDefault="00E22DC0" w:rsidP="00E22DC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использовать естественно-научные знания,</w:t>
      </w:r>
    </w:p>
    <w:p w14:paraId="59B60F56" w14:textId="77777777" w:rsidR="00E22DC0" w:rsidRPr="004767D9" w:rsidRDefault="00E22DC0" w:rsidP="00E22DC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выявлять проблемы, делать обоснованные выводы, необходимые для понимания окружающего мира и тех изменений, которые вносит в него деятельность человека, и для принятия соответствующих решений;</w:t>
      </w:r>
    </w:p>
    <w:p w14:paraId="38774027" w14:textId="77777777" w:rsidR="00E22DC0" w:rsidRPr="004767D9" w:rsidRDefault="00E22DC0" w:rsidP="00E22DC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строить развернутые высказывания;</w:t>
      </w:r>
    </w:p>
    <w:p w14:paraId="51E4FB86" w14:textId="77777777" w:rsidR="00E22DC0" w:rsidRPr="004767D9" w:rsidRDefault="00E22DC0" w:rsidP="00E22DC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устанавливать надежность информации;</w:t>
      </w:r>
    </w:p>
    <w:p w14:paraId="589217F9" w14:textId="77777777" w:rsidR="00E22DC0" w:rsidRPr="004767D9" w:rsidRDefault="00E22DC0" w:rsidP="00E22DC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сотрудничать.</w:t>
      </w:r>
    </w:p>
    <w:p w14:paraId="77AE928E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В 4 классе в программу добавляется модуль «Финансовая грамотность».</w:t>
      </w:r>
    </w:p>
    <w:p w14:paraId="7F394F63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Целью изучения курса «Финансовая грамотность» являются:</w:t>
      </w:r>
    </w:p>
    <w:p w14:paraId="54A78844" w14:textId="77777777" w:rsidR="00E22DC0" w:rsidRPr="004767D9" w:rsidRDefault="00E22DC0" w:rsidP="00E22DC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развитие экономического образа мышления;</w:t>
      </w:r>
    </w:p>
    <w:p w14:paraId="3A2389EC" w14:textId="77777777" w:rsidR="00E22DC0" w:rsidRPr="004767D9" w:rsidRDefault="00E22DC0" w:rsidP="00E22DC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воспитание ответственности и нравственного поведения в области экономических отношений в семье;</w:t>
      </w:r>
    </w:p>
    <w:p w14:paraId="006EE7D3" w14:textId="77777777" w:rsidR="00E22DC0" w:rsidRPr="004767D9" w:rsidRDefault="00E22DC0" w:rsidP="00E22DC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формирование опыта применения полученных знаний и умений для решения элементарных вопросов в области экономики семьи.</w:t>
      </w:r>
    </w:p>
    <w:p w14:paraId="39C028E6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В 4 классе на каждый модуль отводится одна учебная четверть.</w:t>
      </w:r>
    </w:p>
    <w:p w14:paraId="1BEDCF95" w14:textId="77777777" w:rsidR="00E22DC0" w:rsidRPr="004767D9" w:rsidRDefault="00E22DC0" w:rsidP="00E22DC0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1 четверть – модуль «читательская грамотность».</w:t>
      </w:r>
    </w:p>
    <w:p w14:paraId="0D4145C6" w14:textId="77777777" w:rsidR="00E22DC0" w:rsidRPr="004767D9" w:rsidRDefault="00E22DC0" w:rsidP="00E22DC0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2 четверть – модуль «математическая грамотность».</w:t>
      </w:r>
    </w:p>
    <w:p w14:paraId="1C1E6AB7" w14:textId="77777777" w:rsidR="00E22DC0" w:rsidRPr="004767D9" w:rsidRDefault="00E22DC0" w:rsidP="00E22DC0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3 четверть – модуль «естественнонаучная грамотность».</w:t>
      </w:r>
    </w:p>
    <w:p w14:paraId="55F0A148" w14:textId="77777777" w:rsidR="00E22DC0" w:rsidRPr="004767D9" w:rsidRDefault="00E22DC0" w:rsidP="00E22DC0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4 четверть – модуль «финансовая грамотность».</w:t>
      </w:r>
    </w:p>
    <w:p w14:paraId="0B6826D8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Программа предполагает поэтапное развитие различных умений, составляющих основу функциональной грамотности.</w:t>
      </w:r>
    </w:p>
    <w:p w14:paraId="35A6DE39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В 3-4 классах обучающиеся учатся находить и извлекать информацию различного предметного содержания из текстов, схем, рисунков, таблиц, диаграмм, представленных как на бумажных, так и электронных носителях. Используются тексты различные по оформлению, стилистике, форме. Информация представлена в различном контексте (семья, дом, друзья, природа, учеба, работа и производство, общество и др.).</w:t>
      </w:r>
    </w:p>
    <w:p w14:paraId="5DA7FB8F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Программа рассчитана на 3 года (136 часов):</w:t>
      </w:r>
    </w:p>
    <w:p w14:paraId="106A8866" w14:textId="77777777" w:rsidR="00E22DC0" w:rsidRPr="004767D9" w:rsidRDefault="00E22DC0" w:rsidP="00E22DC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1-2 класс – 68 часов,</w:t>
      </w:r>
    </w:p>
    <w:p w14:paraId="61FF76A9" w14:textId="77777777" w:rsidR="00E22DC0" w:rsidRPr="004767D9" w:rsidRDefault="00E22DC0" w:rsidP="00E22DC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3 класс – 34 часа,</w:t>
      </w:r>
    </w:p>
    <w:p w14:paraId="207827C9" w14:textId="77777777" w:rsidR="00E22DC0" w:rsidRPr="004767D9" w:rsidRDefault="00E22DC0" w:rsidP="00E22DC0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4 класс – 34 часа.</w:t>
      </w:r>
    </w:p>
    <w:p w14:paraId="3C9AFD32" w14:textId="77777777" w:rsidR="00E22DC0" w:rsidRPr="004767D9" w:rsidRDefault="00E22DC0" w:rsidP="00E22DC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14:paraId="20F04354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Планируемые результаты освоения программы</w:t>
      </w:r>
    </w:p>
    <w:p w14:paraId="3C53B107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Формирование функциональной грамотности реализуется на основе личностных, метапредметных и предметных результатов освоения учебного предмета.</w:t>
      </w:r>
    </w:p>
    <w:p w14:paraId="71BB2644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Личностными результатами </w:t>
      </w: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изучения курса «Основы функциональной грамотности» является формирование следующих умений:</w:t>
      </w:r>
    </w:p>
    <w:p w14:paraId="33B7FEE8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lastRenderedPageBreak/>
        <w:t>– оценивать свою вежливость;</w:t>
      </w:r>
    </w:p>
    <w:p w14:paraId="34BADC07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определять степень вежливости при общении людей (вежливо – невежливо – грубо);</w:t>
      </w:r>
    </w:p>
    <w:p w14:paraId="7F97D8E6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осознавать важность соблюдения правил речевого этикета для успешного общения, установления добрых, уважительных взаимоотношений;</w:t>
      </w:r>
    </w:p>
    <w:p w14:paraId="7F68E005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осознавать свою ответственность за произнесённое или написанное слово;</w:t>
      </w:r>
    </w:p>
    <w:p w14:paraId="75671261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понимать необходимость добрых дел, подтверждающих добрые слова.</w:t>
      </w:r>
    </w:p>
    <w:p w14:paraId="0E39091B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Метапредметными результатами</w:t>
      </w: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 изучения курса является формирование следующих универсальных учебных действий:</w:t>
      </w:r>
    </w:p>
    <w:p w14:paraId="3D1EF9A5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определять степень успешности выполнения своей работы и работы всех, исходя из имеющихся критериев;</w:t>
      </w:r>
    </w:p>
    <w:p w14:paraId="685C088E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 – критически осмысливать свой опыт общения, выявлять причины удач и неудач при взаимодействии;</w:t>
      </w:r>
    </w:p>
    <w:p w14:paraId="2DC112B8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 – осознавать разнообразие текстов (жанров), продуцируемых людьми для решения коммуникативных задач;</w:t>
      </w:r>
    </w:p>
    <w:p w14:paraId="62F7DC3B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учиться подчинять своё высказывание задаче взаимодействия;</w:t>
      </w:r>
    </w:p>
    <w:p w14:paraId="59C8B6E6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анализировать информацию, представленную в разных формах (текст, таблица, схема, иллюстрация и др.), извлекать необходимые для решения коммуникативных задач сведения;</w:t>
      </w:r>
    </w:p>
    <w:p w14:paraId="041D6BE0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перерабатывать информацию: осуществлять подробный, краткий и выборочный пересказ текста;</w:t>
      </w:r>
    </w:p>
    <w:p w14:paraId="77C02D70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осуществлять информационную переработку научно-учебного текста: составлять его план;</w:t>
      </w:r>
    </w:p>
    <w:p w14:paraId="229C2351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анализировать структуру рассуждения, выявлять уместность приводимых аргументов, правомерность выводов;</w:t>
      </w:r>
    </w:p>
    <w:p w14:paraId="5B039731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аргументировать свою точку зрения, используя в качестве доказательства правила, цитаты;</w:t>
      </w:r>
    </w:p>
    <w:p w14:paraId="33CC188E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продуцировать рассуждение, соблюдая его структуру: тезис, аргументы, вывод;</w:t>
      </w:r>
    </w:p>
    <w:p w14:paraId="37D6CCB0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знать основные приёмы подготовки устного выступления – учитывать компоненты речевой ситуации, записывать ключевые слова, план; представлять рисунок, схему; репетировать выступление и т.д.;</w:t>
      </w:r>
    </w:p>
    <w:p w14:paraId="46775241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пользоваться приёмами подготовки устного выступления, выступать с графическим (возможно, аудио- , видео-) сопровождением;</w:t>
      </w:r>
    </w:p>
    <w:p w14:paraId="6A9B6B0A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в предложенных коммуникативных ситуациях, опираясь на изученные правила общения, выбирать уместные, эффективные речевые средства.</w:t>
      </w:r>
    </w:p>
    <w:p w14:paraId="67666042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Предметными результатами </w:t>
      </w: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изучения курса является формирование следующих умений:</w:t>
      </w:r>
    </w:p>
    <w:p w14:paraId="5D87A6F5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отличать подготовленную и неподготовленную речь;</w:t>
      </w:r>
    </w:p>
    <w:p w14:paraId="381CDCD2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знать особенности неподготовленной речи;</w:t>
      </w:r>
    </w:p>
    <w:p w14:paraId="465039A2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осознавать важность соблюдения норм (орфоэпических, лексических, грамматических) для успешного общения;</w:t>
      </w:r>
    </w:p>
    <w:p w14:paraId="0EBFD16C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знать особенности этикетных жанров комплимента, поздравления;</w:t>
      </w:r>
    </w:p>
    <w:p w14:paraId="6FD1E057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реализовывать жанры комплимента, поздравления с учётом коммуникативной ситуации;</w:t>
      </w:r>
    </w:p>
    <w:p w14:paraId="61986E14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знать основные приёмы подготовки устного выступления – учитывать компоненты речевой ситуации, записывать ключевые слова, план; представлять рисунок, схему; репетировать выступление и т.д.;</w:t>
      </w:r>
    </w:p>
    <w:p w14:paraId="2FC3D480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 – пользоваться приёмами подготовки устного выступления, выступать с графическим (возможно, аудио-, видео-) сопровождением;</w:t>
      </w:r>
    </w:p>
    <w:p w14:paraId="06BC072C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– в предложенных коммуникативных ситуациях, опираясь на изученные правила общения, выбирать уместные, эффективные речевые средства.</w:t>
      </w:r>
    </w:p>
    <w:p w14:paraId="766BE033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3-4 класс</w:t>
      </w:r>
    </w:p>
    <w:p w14:paraId="2384EDBB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Метапредметные и предметные результаты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192"/>
        <w:gridCol w:w="2757"/>
        <w:gridCol w:w="3299"/>
        <w:gridCol w:w="2428"/>
      </w:tblGrid>
      <w:tr w:rsidR="00E22DC0" w:rsidRPr="004767D9" w14:paraId="4E726DD9" w14:textId="77777777" w:rsidTr="00E22DC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DA0D34F" w14:textId="77777777" w:rsidR="00E22DC0" w:rsidRPr="004767D9" w:rsidRDefault="00E22DC0" w:rsidP="00E22DC0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4767D9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Читательская грамотность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DD75643" w14:textId="77777777" w:rsidR="00E22DC0" w:rsidRPr="004767D9" w:rsidRDefault="00E22DC0" w:rsidP="00E22DC0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4767D9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Математическая грамотность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9153D01" w14:textId="77777777" w:rsidR="00E22DC0" w:rsidRPr="004767D9" w:rsidRDefault="00E22DC0" w:rsidP="00E22DC0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4767D9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Естественнонаучная грамотность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ED22216" w14:textId="77777777" w:rsidR="00E22DC0" w:rsidRPr="004767D9" w:rsidRDefault="00E22DC0" w:rsidP="00E22DC0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4767D9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Финансовая грамотность</w:t>
            </w:r>
          </w:p>
        </w:tc>
      </w:tr>
      <w:tr w:rsidR="00E22DC0" w:rsidRPr="004767D9" w14:paraId="2B23FFA7" w14:textId="77777777" w:rsidTr="00E22DC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6ECFF17" w14:textId="77777777" w:rsidR="00E22DC0" w:rsidRPr="004767D9" w:rsidRDefault="00E22DC0" w:rsidP="00E22DC0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4767D9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 xml:space="preserve">Находит и извлекает информацию из </w:t>
            </w:r>
            <w:r w:rsidRPr="004767D9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lastRenderedPageBreak/>
              <w:t>различных текстов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02E65B" w14:textId="77777777" w:rsidR="00E22DC0" w:rsidRPr="004767D9" w:rsidRDefault="00E22DC0" w:rsidP="00E22DC0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4767D9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lastRenderedPageBreak/>
              <w:t xml:space="preserve">Находит и извлекает математическую информацию в различном </w:t>
            </w:r>
            <w:r w:rsidRPr="004767D9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lastRenderedPageBreak/>
              <w:t>контексте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4BF219" w14:textId="77777777" w:rsidR="00E22DC0" w:rsidRPr="004767D9" w:rsidRDefault="00E22DC0" w:rsidP="00E22DC0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4767D9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lastRenderedPageBreak/>
              <w:t xml:space="preserve">Находит и извлекает информацию о естественнонаучных явлениях </w:t>
            </w:r>
            <w:r w:rsidRPr="004767D9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lastRenderedPageBreak/>
              <w:t>из различных текстов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937608" w14:textId="77777777" w:rsidR="00E22DC0" w:rsidRPr="004767D9" w:rsidRDefault="00E22DC0" w:rsidP="00E22DC0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4767D9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lastRenderedPageBreak/>
              <w:t xml:space="preserve">Находит и извлекает финансовую информацию в </w:t>
            </w:r>
            <w:r w:rsidRPr="004767D9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lastRenderedPageBreak/>
              <w:t>различном контексте</w:t>
            </w:r>
          </w:p>
        </w:tc>
      </w:tr>
    </w:tbl>
    <w:p w14:paraId="1F136EFB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lastRenderedPageBreak/>
        <w:t>Личностные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756"/>
        <w:gridCol w:w="2602"/>
        <w:gridCol w:w="2788"/>
        <w:gridCol w:w="2530"/>
      </w:tblGrid>
      <w:tr w:rsidR="00E22DC0" w:rsidRPr="004767D9" w14:paraId="5DE88FFD" w14:textId="77777777" w:rsidTr="00E22DC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7954755" w14:textId="77777777" w:rsidR="00E22DC0" w:rsidRPr="004767D9" w:rsidRDefault="00E22DC0" w:rsidP="00E22DC0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4767D9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Читательская грамотность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4DE71E7" w14:textId="77777777" w:rsidR="00E22DC0" w:rsidRPr="004767D9" w:rsidRDefault="00E22DC0" w:rsidP="00E22DC0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4767D9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Математическая грамотность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4C48595" w14:textId="77777777" w:rsidR="00E22DC0" w:rsidRPr="004767D9" w:rsidRDefault="00E22DC0" w:rsidP="00E22DC0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4767D9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Естественнонаучная грамотность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24576BA" w14:textId="77777777" w:rsidR="00E22DC0" w:rsidRPr="004767D9" w:rsidRDefault="00E22DC0" w:rsidP="00E22DC0">
            <w:pPr>
              <w:spacing w:after="135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4767D9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Финансовая грамотность</w:t>
            </w:r>
          </w:p>
        </w:tc>
      </w:tr>
      <w:tr w:rsidR="00E22DC0" w:rsidRPr="004767D9" w14:paraId="2FB35D7A" w14:textId="77777777" w:rsidTr="00E22DC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E8D59F" w14:textId="77777777" w:rsidR="00E22DC0" w:rsidRPr="004767D9" w:rsidRDefault="00E22DC0" w:rsidP="00E22DC0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4767D9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Оценивает содержание прочитанного с позиции норм морали и общечеловеческих ценностей; формулирует собственную позицию по отношению к прочитанному формулирует собственную точку зрения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580024" w14:textId="77777777" w:rsidR="00E22DC0" w:rsidRPr="004767D9" w:rsidRDefault="00E22DC0" w:rsidP="00E22DC0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4767D9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Объясняет гражданскую позицию в конкретных ситуациях общественной жизни на основе математических знаний с позиции норм морали и общечеловеческих ценностей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30A3494" w14:textId="77777777" w:rsidR="00E22DC0" w:rsidRPr="004767D9" w:rsidRDefault="00E22DC0" w:rsidP="00E22DC0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4767D9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Объясняет гражданскую позицию в конкретных ситуациях общественной жизни на основе естественнонаучных знаний с позиции норм морали и общечеловеческих ценностей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98FE0E4" w14:textId="77777777" w:rsidR="00E22DC0" w:rsidRPr="004767D9" w:rsidRDefault="00E22DC0" w:rsidP="00E22DC0">
            <w:pPr>
              <w:spacing w:after="135" w:line="240" w:lineRule="auto"/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</w:pPr>
            <w:r w:rsidRPr="004767D9">
              <w:rPr>
                <w:rFonts w:ascii="Times New Roman" w:eastAsia="Times New Roman" w:hAnsi="Times New Roman" w:cs="Times New Roman"/>
                <w:color w:val="333333"/>
                <w:sz w:val="21"/>
                <w:szCs w:val="21"/>
                <w:lang w:eastAsia="ru-RU"/>
              </w:rPr>
              <w:t>Оценивает финансовые действия в конкретных ситуациях с позиции норм морали и общечеловеческих ценностей, прав и обязанностей гражданина страны</w:t>
            </w:r>
          </w:p>
        </w:tc>
      </w:tr>
    </w:tbl>
    <w:p w14:paraId="0F15D236" w14:textId="77777777" w:rsidR="00E22DC0" w:rsidRPr="004767D9" w:rsidRDefault="00E22DC0" w:rsidP="00E22DC0">
      <w:pPr>
        <w:shd w:val="clear" w:color="auto" w:fill="FFFFFF"/>
        <w:spacing w:before="270" w:after="135" w:line="285" w:lineRule="atLeast"/>
        <w:outlineLvl w:val="2"/>
        <w:rPr>
          <w:rFonts w:ascii="Times New Roman" w:eastAsia="Times New Roman" w:hAnsi="Times New Roman" w:cs="Times New Roman"/>
          <w:color w:val="199043"/>
          <w:sz w:val="27"/>
          <w:szCs w:val="27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199043"/>
          <w:sz w:val="27"/>
          <w:szCs w:val="27"/>
          <w:lang w:eastAsia="ru-RU"/>
        </w:rPr>
        <w:t>Содержание курса</w:t>
      </w:r>
    </w:p>
    <w:p w14:paraId="532E20A2" w14:textId="77777777" w:rsidR="00E22DC0" w:rsidRPr="004767D9" w:rsidRDefault="00E22DC0" w:rsidP="00E22DC0">
      <w:pPr>
        <w:shd w:val="clear" w:color="auto" w:fill="FFFFFF"/>
        <w:spacing w:before="270" w:after="135" w:line="285" w:lineRule="atLeast"/>
        <w:outlineLvl w:val="2"/>
        <w:rPr>
          <w:rFonts w:ascii="Times New Roman" w:eastAsia="Times New Roman" w:hAnsi="Times New Roman" w:cs="Times New Roman"/>
          <w:color w:val="199043"/>
          <w:sz w:val="27"/>
          <w:szCs w:val="27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199043"/>
          <w:sz w:val="27"/>
          <w:szCs w:val="27"/>
          <w:lang w:eastAsia="ru-RU"/>
        </w:rPr>
        <w:t>1-2 класс</w:t>
      </w:r>
    </w:p>
    <w:p w14:paraId="2BA6B77A" w14:textId="77777777" w:rsidR="00E22DC0" w:rsidRPr="004767D9" w:rsidRDefault="00E22DC0" w:rsidP="00E22DC0">
      <w:pPr>
        <w:shd w:val="clear" w:color="auto" w:fill="FFFFFF"/>
        <w:spacing w:before="135" w:after="135" w:line="255" w:lineRule="atLeast"/>
        <w:outlineLvl w:val="3"/>
        <w:rPr>
          <w:rFonts w:ascii="Times New Roman" w:eastAsia="Times New Roman" w:hAnsi="Times New Roman" w:cs="Times New Roman"/>
          <w:color w:val="199043"/>
          <w:sz w:val="24"/>
          <w:szCs w:val="24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199043"/>
          <w:sz w:val="24"/>
          <w:szCs w:val="24"/>
          <w:lang w:eastAsia="ru-RU"/>
        </w:rPr>
        <w:t>Раздел 1. Настоящий читатель (20 ч)</w:t>
      </w:r>
    </w:p>
    <w:p w14:paraId="35D987E1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Кого можно считать настоящим читателем? Представление о настоящем читателе. Любимая книга. Обложка любимой книжки. Книги С.Я.Маршака, С.В.Михалкова и др. Экскурсия в библиотеку. Карточки, стеллажи, разделители книг. Алфавитный порядок расстановки книг. Правила поведения в библиотеке. Книги-«калеки», «лечение книг». Домашняя библиотека. Личная библиотека. Члены семьи – собиратели книг. Настоящий читатель много читает. Лента времени для учёта длительности чтения. Писатели и их книги. Портреты писателей. Быстрое чтение. Получение информации. Проверка скорости и качества чтения. Читаем всё, что задано. Особенности чтения текстов математических задач. Чтение текстов из учебника русского языка и окружающего мира. Сходство и различие текстов разных предметов. Творческая работа «Твоё представление о настоящем читателе». Выражение своей позиции в сочинении, рисунке или аппликации.</w:t>
      </w:r>
    </w:p>
    <w:p w14:paraId="753EA44B" w14:textId="77777777" w:rsidR="00E22DC0" w:rsidRPr="004767D9" w:rsidRDefault="00E22DC0" w:rsidP="00E22DC0">
      <w:pPr>
        <w:shd w:val="clear" w:color="auto" w:fill="FFFFFF"/>
        <w:spacing w:before="135" w:after="135" w:line="255" w:lineRule="atLeast"/>
        <w:outlineLvl w:val="3"/>
        <w:rPr>
          <w:rFonts w:ascii="Times New Roman" w:eastAsia="Times New Roman" w:hAnsi="Times New Roman" w:cs="Times New Roman"/>
          <w:color w:val="199043"/>
          <w:sz w:val="24"/>
          <w:szCs w:val="24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199043"/>
          <w:sz w:val="24"/>
          <w:szCs w:val="24"/>
          <w:lang w:eastAsia="ru-RU"/>
        </w:rPr>
        <w:t>Раздел 2. Технология продуктивного чтения (34 ч)</w:t>
      </w:r>
    </w:p>
    <w:p w14:paraId="7F31BE1D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Продуктивное чтение – что это? Высказывание предположений. Опрос взрослых друзей, одноклассников. Запись ответов. Продуктивное чтение и значение слова «продукт». Глубокое восприятие и понимание текста. Восприятие – активное включение человека в чтение. Читаем и переживаем. Читаем и реагируем на прочитанное: грустим, удивляемся, радуемся – испытываем эмоции. Технология – последовательность этапов (шагов) при чтении.</w:t>
      </w:r>
    </w:p>
    <w:p w14:paraId="32575BE4" w14:textId="77777777" w:rsidR="00E22DC0" w:rsidRPr="004767D9" w:rsidRDefault="00E22DC0" w:rsidP="00E22DC0">
      <w:pPr>
        <w:shd w:val="clear" w:color="auto" w:fill="FFFFFF"/>
        <w:spacing w:before="135" w:after="135" w:line="255" w:lineRule="atLeast"/>
        <w:outlineLvl w:val="3"/>
        <w:rPr>
          <w:rFonts w:ascii="Times New Roman" w:eastAsia="Times New Roman" w:hAnsi="Times New Roman" w:cs="Times New Roman"/>
          <w:color w:val="199043"/>
          <w:sz w:val="24"/>
          <w:szCs w:val="24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199043"/>
          <w:sz w:val="24"/>
          <w:szCs w:val="24"/>
          <w:lang w:eastAsia="ru-RU"/>
        </w:rPr>
        <w:t>Раздел 3. Проект «Дружим с книгой» (14 ч)</w:t>
      </w:r>
    </w:p>
    <w:p w14:paraId="5C6D0F52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Обсуждение общей темы. Уточнение, выбор под тем проекта: «Электронная книга будущего», «Самая фантастическая книга», «Книги о детях» и т.д. Участие и помощь родителей. Составление плана работы над проектом. Подготовка проекта. Сбор информации. Работа с картотекой, с источниками. Выполнение проекта. Фиксация хода работы над проектом. Плакат для защиты проекта. Подготовка презентации к защите проекта. Защита проекта. Обобщение знаний в ходе праздника «Я – настоящий читатель!».</w:t>
      </w:r>
    </w:p>
    <w:p w14:paraId="5EF1A04B" w14:textId="77777777" w:rsidR="00E22DC0" w:rsidRPr="004767D9" w:rsidRDefault="00E22DC0" w:rsidP="00E22DC0">
      <w:pPr>
        <w:shd w:val="clear" w:color="auto" w:fill="FFFFFF"/>
        <w:spacing w:before="270" w:after="135" w:line="285" w:lineRule="atLeast"/>
        <w:outlineLvl w:val="2"/>
        <w:rPr>
          <w:rFonts w:ascii="Times New Roman" w:eastAsia="Times New Roman" w:hAnsi="Times New Roman" w:cs="Times New Roman"/>
          <w:color w:val="199043"/>
          <w:sz w:val="27"/>
          <w:szCs w:val="27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199043"/>
          <w:sz w:val="27"/>
          <w:szCs w:val="27"/>
          <w:lang w:eastAsia="ru-RU"/>
        </w:rPr>
        <w:t>3 класс</w:t>
      </w:r>
    </w:p>
    <w:p w14:paraId="769F3F79" w14:textId="77777777" w:rsidR="00E22DC0" w:rsidRPr="004767D9" w:rsidRDefault="00E22DC0" w:rsidP="00E22DC0">
      <w:pPr>
        <w:shd w:val="clear" w:color="auto" w:fill="FFFFFF"/>
        <w:spacing w:before="135" w:after="135" w:line="255" w:lineRule="atLeast"/>
        <w:outlineLvl w:val="3"/>
        <w:rPr>
          <w:rFonts w:ascii="Times New Roman" w:eastAsia="Times New Roman" w:hAnsi="Times New Roman" w:cs="Times New Roman"/>
          <w:color w:val="199043"/>
          <w:sz w:val="24"/>
          <w:szCs w:val="24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199043"/>
          <w:sz w:val="24"/>
          <w:szCs w:val="24"/>
          <w:lang w:eastAsia="ru-RU"/>
        </w:rPr>
        <w:t>Модуль «Основы читательской грамотности» (12 ч)</w:t>
      </w:r>
    </w:p>
    <w:p w14:paraId="56530A2E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Определение основной темы в фольклорном произведении. Пословицы, поговорки как источник информации. Сопоставление содержания текстов разговорного стиля. Личная ситуация в текстах. Работа с текстом: как выделить главную мысль текста или его частей?</w:t>
      </w:r>
    </w:p>
    <w:p w14:paraId="4ABA5F0D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Типы текстов: описание, повествование, рассуждение. Работа над различными типами текстов.</w:t>
      </w:r>
    </w:p>
    <w:p w14:paraId="6ADD557B" w14:textId="77777777" w:rsidR="00E22DC0" w:rsidRPr="004767D9" w:rsidRDefault="00E22DC0" w:rsidP="00E22DC0">
      <w:pPr>
        <w:shd w:val="clear" w:color="auto" w:fill="FFFFFF"/>
        <w:spacing w:before="135" w:after="135" w:line="255" w:lineRule="atLeast"/>
        <w:outlineLvl w:val="3"/>
        <w:rPr>
          <w:rFonts w:ascii="Times New Roman" w:eastAsia="Times New Roman" w:hAnsi="Times New Roman" w:cs="Times New Roman"/>
          <w:color w:val="199043"/>
          <w:sz w:val="24"/>
          <w:szCs w:val="24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199043"/>
          <w:sz w:val="24"/>
          <w:szCs w:val="24"/>
          <w:lang w:eastAsia="ru-RU"/>
        </w:rPr>
        <w:t>Модуль «Основы естественнонаучной грамотности» (11 ч)</w:t>
      </w:r>
    </w:p>
    <w:p w14:paraId="48252EC4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Изучать природу – значит любить и охранять её. Науки о природе. Как изучают природу. Наблюдения в при</w:t>
      </w: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softHyphen/>
        <w:t>роде, описание живых объектов.</w:t>
      </w:r>
    </w:p>
    <w:p w14:paraId="5580025F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lastRenderedPageBreak/>
        <w:t>Условия, в которых мы живем. Солнце - источник тепла и света на Земле. Климат и сезоны года. Сезонные явления нашей местности. Особенности весны, лета, осени, зимы. Неблагоприятные и необычные явления природы. Как уменьшить влияние опасных явлений погоды на природу родного края. Условия жизни в горах, в лесу, в городе. Как сделать воздух в городе чище. Вода - это жизнь. Природные родники и их охрана.</w:t>
      </w:r>
    </w:p>
    <w:p w14:paraId="2AE7E94E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 xml:space="preserve">Кто и как живет рядом с нами. Свет, тепло, влага в жизни растений. Нужны ли комнатные растения в доме. Чужестранные пришельцы на подоконнике - что мы о них знаем. Почему надо беречь и охранять растения. Растения Красной книги. Грибы - удивительное царство. Грибы ядовитые и съедобные. Где растут лишайники, о чем они могут рассказать. Многообразие животных родного края. Какие рыбы встречаются в водоемах края. Аквариумные рыбы - что мы знаем о них. Почему лягушка - земноводное животное. Как дышит, чем питается лягушка. Почему надо охранять земноводных. Древние ящеры и современные ящерицы. Почему птицы - пернатые. Перелетные, зимующие и кочующие птицы края. Как помочь птицам зимой. Охрана и привлечение птиц. Млекопитающие родного края. Домашние животные. Кормление и уход за ними. Кто и как живет в почве? Что надо знать о бактериях. Почему надо поддерживать чистоту в доме и соблюдать правила личной гигиены. Зависимость человека от природы. Пищевые, лекарственные, ядовитые растения. Культурные растения. Охота в истории людей. Природа - источник сил, вдохновения и оздоровления. Отрицательное воздействие человека на природу. Человек - звено в цепи взаимосвязей в природе. Почему надо соблюдать правила поведения в природе. Что охраняют в </w:t>
      </w:r>
      <w:proofErr w:type="gramStart"/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заповедниках</w:t>
      </w:r>
      <w:r w:rsidR="000D2FEE"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 xml:space="preserve"> .</w:t>
      </w:r>
      <w:proofErr w:type="gramEnd"/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 xml:space="preserve"> Охранять природу - значит охранять здоровье.</w:t>
      </w:r>
    </w:p>
    <w:p w14:paraId="1DEE134E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Выясняем, что такое экология. Экология - наука о связях между живыми существами и окружающей их средой, между человеком и природой. Организм и окружающая среда. Простейшая квалификация экологических связей.</w:t>
      </w:r>
    </w:p>
    <w:p w14:paraId="51675321" w14:textId="77777777" w:rsidR="00E22DC0" w:rsidRPr="004767D9" w:rsidRDefault="00E22DC0" w:rsidP="00E22DC0">
      <w:pPr>
        <w:shd w:val="clear" w:color="auto" w:fill="FFFFFF"/>
        <w:spacing w:before="135" w:after="135" w:line="255" w:lineRule="atLeast"/>
        <w:outlineLvl w:val="3"/>
        <w:rPr>
          <w:rFonts w:ascii="Times New Roman" w:eastAsia="Times New Roman" w:hAnsi="Times New Roman" w:cs="Times New Roman"/>
          <w:color w:val="199043"/>
          <w:sz w:val="24"/>
          <w:szCs w:val="24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199043"/>
          <w:sz w:val="24"/>
          <w:szCs w:val="24"/>
          <w:lang w:eastAsia="ru-RU"/>
        </w:rPr>
        <w:t>Модуль «Основы математической грамотности» (11 ч)</w:t>
      </w:r>
    </w:p>
    <w:p w14:paraId="03ECF0E2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«Удивительный мир чисел».</w:t>
      </w:r>
    </w:p>
    <w:p w14:paraId="33E1C40D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История развития математики. Из истории чисел и цифр. Интересные приёмы устного счёта. Виды цифр. Римская нумерация. Римские цифры от 1 до 50. Единицы времени: час, минута, сутки, месяц. Работа с часами (циферблат с римскими цифрами), с календарем (запись даты рождения с использованием римских цифр в обозначении месяца, запись знаменательных дат).</w:t>
      </w:r>
    </w:p>
    <w:p w14:paraId="772AF82B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Ребус. Правила разгадывание ребусов: прибавление при чтении буквы «у», прибавление при чтении предлогов «за» или «перед», добавление при чтении слога «по», прибавление при чтении предлога «с». Что такое математический ребус. Решение математических ребусов. Монеты в 1 р., 2 р., 5 р., 10 р, 1 к., 5 к.,10 к. Купюры в 10 р., 50 р. Размен монет и купюр. Оплата проезда.</w:t>
      </w:r>
    </w:p>
    <w:p w14:paraId="467F7478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«Мир занимательных задач».</w:t>
      </w:r>
    </w:p>
    <w:p w14:paraId="22A3FA56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Последовательность «шагов» (алгоритм) решения задач. Выбор необходимой информации, содержащей в тексте задачи, на рисунке или в таблице, для ответа на заданные вопросы. Ориентировка в тексте задачи, выделение условия и вопроса, данных и искомых чисел (величин).</w:t>
      </w: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br/>
        <w:t>Задачи с некорректными данными, с избыточным составом условия. Задачи на оперирование понятиями «все», «некоторые», «отдельные».</w:t>
      </w:r>
    </w:p>
    <w:p w14:paraId="07C76773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Задачи на установления сходства и соответствия. Задачи на установление временных, пространственных и функциональных отношений.</w:t>
      </w:r>
    </w:p>
    <w:p w14:paraId="07D84EB8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Задачи на комбинированные действия. Задачи на активный перебор вариантов отношений. Выбор наиболее эффективных способов решения.</w:t>
      </w:r>
    </w:p>
    <w:p w14:paraId="10509534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Первые шаги в геометрии. Простейшие геометрические фигуры.</w:t>
      </w:r>
    </w:p>
    <w:p w14:paraId="7E78B3BE" w14:textId="77777777" w:rsidR="00E22DC0" w:rsidRPr="004767D9" w:rsidRDefault="00E22DC0" w:rsidP="00E22DC0">
      <w:pPr>
        <w:shd w:val="clear" w:color="auto" w:fill="FFFFFF"/>
        <w:spacing w:before="270" w:after="135" w:line="285" w:lineRule="atLeast"/>
        <w:outlineLvl w:val="2"/>
        <w:rPr>
          <w:rFonts w:ascii="Times New Roman" w:eastAsia="Times New Roman" w:hAnsi="Times New Roman" w:cs="Times New Roman"/>
          <w:color w:val="199043"/>
          <w:sz w:val="27"/>
          <w:szCs w:val="27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199043"/>
          <w:sz w:val="27"/>
          <w:szCs w:val="27"/>
          <w:lang w:eastAsia="ru-RU"/>
        </w:rPr>
        <w:t>4 класс</w:t>
      </w:r>
    </w:p>
    <w:p w14:paraId="779487A4" w14:textId="77777777" w:rsidR="00E22DC0" w:rsidRPr="004767D9" w:rsidRDefault="00E22DC0" w:rsidP="00E22DC0">
      <w:pPr>
        <w:shd w:val="clear" w:color="auto" w:fill="FFFFFF"/>
        <w:spacing w:before="135" w:after="135" w:line="255" w:lineRule="atLeast"/>
        <w:outlineLvl w:val="3"/>
        <w:rPr>
          <w:rFonts w:ascii="Times New Roman" w:eastAsia="Times New Roman" w:hAnsi="Times New Roman" w:cs="Times New Roman"/>
          <w:color w:val="199043"/>
          <w:sz w:val="24"/>
          <w:szCs w:val="24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199043"/>
          <w:sz w:val="24"/>
          <w:szCs w:val="24"/>
          <w:lang w:eastAsia="ru-RU"/>
        </w:rPr>
        <w:t>Модуль «Основы читательской грамотности» (9 ч)</w:t>
      </w:r>
    </w:p>
    <w:p w14:paraId="18249617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Раздел 1.</w:t>
      </w:r>
    </w:p>
    <w:p w14:paraId="4E9EBF67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 xml:space="preserve">Определение основной темы и главной мысли в произведении. Определение авторской позиции в художественном тексте. Рассказы современных писателей: Е.Велтистов «Мальчик из чемодана», «Миллион и один день каникул». </w:t>
      </w:r>
      <w:proofErr w:type="spellStart"/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Е.В.Медведев</w:t>
      </w:r>
      <w:proofErr w:type="spellEnd"/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 xml:space="preserve"> «Баранкин, будь человеком» и др.</w:t>
      </w:r>
    </w:p>
    <w:p w14:paraId="3B21C476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Раздел 2.</w:t>
      </w:r>
    </w:p>
    <w:p w14:paraId="197AA7E1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Работа с текстом: как понимать информацию, содержащуюся в тексте, как преобразовывать текстовую информацию с учётом цели дальнейшего использования. Ориентироваться в содержании текста, отвечать на вопросы, используя явно заданную в тексте информацию. Типы текстов: текст-повествование, описание рассуждение. Практическая работа с текстами разных жанров. Учебный текст как источник информации. Интерпретировать информацию, отвечать на вопросы, используя неявно заданную информацию.</w:t>
      </w:r>
    </w:p>
    <w:p w14:paraId="11872162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lastRenderedPageBreak/>
        <w:t>Поиск ошибок в предложенном тексте. Составление плана на основе исходного текста. Оценивать достоверность предложенной информации, высказывать оценочные суждения на основе текста. Создавать собственные тексты, применять информацию из текста при решении учебно-практических задач.</w:t>
      </w:r>
    </w:p>
    <w:p w14:paraId="08185A63" w14:textId="77777777" w:rsidR="00E22DC0" w:rsidRPr="004767D9" w:rsidRDefault="00E22DC0" w:rsidP="00E22DC0">
      <w:pPr>
        <w:shd w:val="clear" w:color="auto" w:fill="FFFFFF"/>
        <w:spacing w:before="135" w:after="135" w:line="255" w:lineRule="atLeast"/>
        <w:outlineLvl w:val="3"/>
        <w:rPr>
          <w:rFonts w:ascii="Times New Roman" w:eastAsia="Times New Roman" w:hAnsi="Times New Roman" w:cs="Times New Roman"/>
          <w:color w:val="199043"/>
          <w:sz w:val="24"/>
          <w:szCs w:val="24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199043"/>
          <w:sz w:val="24"/>
          <w:szCs w:val="24"/>
          <w:lang w:eastAsia="ru-RU"/>
        </w:rPr>
        <w:t>Модуль «Основы естественнонаучной грамотности» (8 ч)</w:t>
      </w:r>
    </w:p>
    <w:p w14:paraId="29503AC5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Раздел 1.</w:t>
      </w:r>
    </w:p>
    <w:p w14:paraId="05EB50E4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Движение и взаимодействие частиц. Признаки химических реакций.</w:t>
      </w:r>
    </w:p>
    <w:p w14:paraId="2F8AEC95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Воздух и его свойства. Углекислый газ в природе и его значение. Вода. Уникальность воды. Почвы и их свойства.</w:t>
      </w:r>
    </w:p>
    <w:p w14:paraId="7FA2DAFB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Раздел 2.</w:t>
      </w:r>
    </w:p>
    <w:p w14:paraId="25B7BAA2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Земля, внутреннее строение Земли. Знакомство с минералами, горной породой и рудой. Уникальность планеты Земля. Условия для существования жизни на Земле. Свойства живых организмов.</w:t>
      </w:r>
    </w:p>
    <w:p w14:paraId="147F9E9D" w14:textId="77777777" w:rsidR="00E22DC0" w:rsidRPr="004767D9" w:rsidRDefault="00E22DC0" w:rsidP="00E22DC0">
      <w:pPr>
        <w:shd w:val="clear" w:color="auto" w:fill="FFFFFF"/>
        <w:spacing w:before="135" w:after="135" w:line="255" w:lineRule="atLeast"/>
        <w:outlineLvl w:val="3"/>
        <w:rPr>
          <w:rFonts w:ascii="Times New Roman" w:eastAsia="Times New Roman" w:hAnsi="Times New Roman" w:cs="Times New Roman"/>
          <w:color w:val="199043"/>
          <w:sz w:val="24"/>
          <w:szCs w:val="24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199043"/>
          <w:sz w:val="24"/>
          <w:szCs w:val="24"/>
          <w:lang w:eastAsia="ru-RU"/>
        </w:rPr>
        <w:t>Модуль «Основы математической грамотности» (8 ч)</w:t>
      </w:r>
    </w:p>
    <w:p w14:paraId="7EF4A4A1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Раздел 1.</w:t>
      </w:r>
    </w:p>
    <w:p w14:paraId="0A5CAC27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Применение чисел и действий над ними. Счет и десятичная система счисления.</w:t>
      </w:r>
    </w:p>
    <w:p w14:paraId="20450ACB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Раздел 2.</w:t>
      </w:r>
    </w:p>
    <w:p w14:paraId="13BBD12F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Сюжетные задачи, решаемые с конца. Задачи на взвешивание. Логические задачи: задачи о «мудрецах», о лжецах и тех, кто всегда говорит правду.</w:t>
      </w:r>
    </w:p>
    <w:p w14:paraId="2754BDD6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Раздел 3.</w:t>
      </w:r>
    </w:p>
    <w:p w14:paraId="79037256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Наглядная геометрия. Задачи на разрезание и перекраивание. Разбиение объекта на части и составление модели.</w:t>
      </w:r>
    </w:p>
    <w:p w14:paraId="144644E8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Раздел 4.</w:t>
      </w:r>
    </w:p>
    <w:p w14:paraId="66CE2EE7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Комбинаторные задачи. Представление данных в виде таблиц, диаграмм, графиков.</w:t>
      </w:r>
    </w:p>
    <w:p w14:paraId="0EEA3DB8" w14:textId="77777777" w:rsidR="00E22DC0" w:rsidRPr="004767D9" w:rsidRDefault="00E22DC0" w:rsidP="00E22DC0">
      <w:pPr>
        <w:shd w:val="clear" w:color="auto" w:fill="FFFFFF"/>
        <w:spacing w:before="135" w:after="135" w:line="255" w:lineRule="atLeast"/>
        <w:outlineLvl w:val="3"/>
        <w:rPr>
          <w:rFonts w:ascii="Times New Roman" w:eastAsia="Times New Roman" w:hAnsi="Times New Roman" w:cs="Times New Roman"/>
          <w:color w:val="199043"/>
          <w:sz w:val="24"/>
          <w:szCs w:val="24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199043"/>
          <w:sz w:val="24"/>
          <w:szCs w:val="24"/>
          <w:lang w:eastAsia="ru-RU"/>
        </w:rPr>
        <w:t>Модуль «Основы финансовой грамотности» (9 ч)</w:t>
      </w:r>
    </w:p>
    <w:p w14:paraId="4B4E819A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Раздел 1.</w:t>
      </w:r>
    </w:p>
    <w:p w14:paraId="1DCECEE8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Как появились деньги. Что могут деньги. Деньги в разных странах. Деньги настоящие и ненастоящие.</w:t>
      </w:r>
    </w:p>
    <w:p w14:paraId="21E46B95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Раздел 2.</w:t>
      </w:r>
    </w:p>
    <w:p w14:paraId="52FFE9AD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Как разумно делать покупки. Кто такие мошенники.</w:t>
      </w:r>
    </w:p>
    <w:p w14:paraId="3EB474AE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b/>
          <w:bCs/>
          <w:color w:val="333333"/>
          <w:sz w:val="21"/>
          <w:lang w:eastAsia="ru-RU"/>
        </w:rPr>
        <w:t>Раздел 3.</w:t>
      </w:r>
    </w:p>
    <w:p w14:paraId="2BED0117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4767D9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Личные деньги. Сколько стоит «своё дело».</w:t>
      </w:r>
    </w:p>
    <w:p w14:paraId="3E4FACF1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14:paraId="11AA6E5F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14:paraId="5258FDAA" w14:textId="77777777" w:rsidR="000D2FEE" w:rsidRPr="004767D9" w:rsidRDefault="000D2FEE" w:rsidP="00E22DC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0843B7" w14:textId="77777777" w:rsidR="00E22DC0" w:rsidRPr="004767D9" w:rsidRDefault="00E22DC0" w:rsidP="00E22DC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67D9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Календарно-тематическое планирование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41"/>
        <w:gridCol w:w="2711"/>
        <w:gridCol w:w="1134"/>
        <w:gridCol w:w="4234"/>
        <w:gridCol w:w="1401"/>
      </w:tblGrid>
      <w:tr w:rsidR="00E22DC0" w:rsidRPr="004767D9" w14:paraId="350D91DD" w14:textId="77777777" w:rsidTr="00EE68ED">
        <w:tc>
          <w:tcPr>
            <w:tcW w:w="941" w:type="dxa"/>
            <w:vAlign w:val="center"/>
          </w:tcPr>
          <w:p w14:paraId="471A9EF8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2711" w:type="dxa"/>
            <w:vAlign w:val="center"/>
          </w:tcPr>
          <w:p w14:paraId="6351619D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134" w:type="dxa"/>
            <w:vAlign w:val="center"/>
          </w:tcPr>
          <w:p w14:paraId="441AB5DA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Часы в неделю</w:t>
            </w:r>
          </w:p>
        </w:tc>
        <w:tc>
          <w:tcPr>
            <w:tcW w:w="4234" w:type="dxa"/>
            <w:vAlign w:val="center"/>
          </w:tcPr>
          <w:p w14:paraId="4FBF42A9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401" w:type="dxa"/>
            <w:vAlign w:val="center"/>
          </w:tcPr>
          <w:p w14:paraId="776D3EC2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E22DC0" w:rsidRPr="004767D9" w14:paraId="24043F71" w14:textId="77777777" w:rsidTr="00EE68ED">
        <w:tc>
          <w:tcPr>
            <w:tcW w:w="10421" w:type="dxa"/>
            <w:gridSpan w:val="5"/>
          </w:tcPr>
          <w:p w14:paraId="64A188A6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b/>
                <w:sz w:val="24"/>
                <w:szCs w:val="24"/>
              </w:rPr>
              <w:t>Я - настоящий читатель.</w:t>
            </w:r>
          </w:p>
        </w:tc>
      </w:tr>
      <w:tr w:rsidR="00E22DC0" w:rsidRPr="004767D9" w14:paraId="41E2EA40" w14:textId="77777777" w:rsidTr="00EE68ED">
        <w:tc>
          <w:tcPr>
            <w:tcW w:w="941" w:type="dxa"/>
            <w:vAlign w:val="center"/>
          </w:tcPr>
          <w:p w14:paraId="5202A48C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1-2.</w:t>
            </w:r>
          </w:p>
        </w:tc>
        <w:tc>
          <w:tcPr>
            <w:tcW w:w="2711" w:type="dxa"/>
            <w:vAlign w:val="center"/>
          </w:tcPr>
          <w:p w14:paraId="4A6F682C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Кого можно считать настоящим читателем?</w:t>
            </w:r>
          </w:p>
        </w:tc>
        <w:tc>
          <w:tcPr>
            <w:tcW w:w="1134" w:type="dxa"/>
            <w:vAlign w:val="center"/>
          </w:tcPr>
          <w:p w14:paraId="2EFC4D9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34" w:type="dxa"/>
            <w:vAlign w:val="center"/>
          </w:tcPr>
          <w:p w14:paraId="203A032F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Беседа.Представление</w:t>
            </w:r>
            <w:proofErr w:type="spellEnd"/>
            <w:r w:rsidRPr="004767D9">
              <w:rPr>
                <w:rFonts w:ascii="Times New Roman" w:hAnsi="Times New Roman" w:cs="Times New Roman"/>
                <w:sz w:val="24"/>
                <w:szCs w:val="24"/>
              </w:rPr>
              <w:t xml:space="preserve"> о настоящем читателе. Вводный мониторинг.</w:t>
            </w:r>
          </w:p>
        </w:tc>
        <w:tc>
          <w:tcPr>
            <w:tcW w:w="1401" w:type="dxa"/>
          </w:tcPr>
          <w:p w14:paraId="6C98EDAD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3197B636" w14:textId="77777777" w:rsidTr="00EE68ED">
        <w:tc>
          <w:tcPr>
            <w:tcW w:w="941" w:type="dxa"/>
            <w:vAlign w:val="center"/>
          </w:tcPr>
          <w:p w14:paraId="39418260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3-4.</w:t>
            </w:r>
          </w:p>
        </w:tc>
        <w:tc>
          <w:tcPr>
            <w:tcW w:w="2711" w:type="dxa"/>
            <w:vAlign w:val="center"/>
          </w:tcPr>
          <w:p w14:paraId="213370A6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Любимая книга.</w:t>
            </w:r>
          </w:p>
        </w:tc>
        <w:tc>
          <w:tcPr>
            <w:tcW w:w="1134" w:type="dxa"/>
            <w:vAlign w:val="center"/>
          </w:tcPr>
          <w:p w14:paraId="4D7546A1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34" w:type="dxa"/>
            <w:vAlign w:val="center"/>
          </w:tcPr>
          <w:p w14:paraId="27235C6A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Обложка любимой книжки.</w:t>
            </w:r>
          </w:p>
        </w:tc>
        <w:tc>
          <w:tcPr>
            <w:tcW w:w="1401" w:type="dxa"/>
          </w:tcPr>
          <w:p w14:paraId="129D24C1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3AD78779" w14:textId="77777777" w:rsidTr="00EE68ED">
        <w:tc>
          <w:tcPr>
            <w:tcW w:w="941" w:type="dxa"/>
            <w:vAlign w:val="center"/>
          </w:tcPr>
          <w:p w14:paraId="24361501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5-6.</w:t>
            </w:r>
          </w:p>
        </w:tc>
        <w:tc>
          <w:tcPr>
            <w:tcW w:w="2711" w:type="dxa"/>
            <w:vAlign w:val="center"/>
          </w:tcPr>
          <w:p w14:paraId="49D0839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Книги С.Я. Маршака, С.В. Михалкова и др.</w:t>
            </w:r>
          </w:p>
        </w:tc>
        <w:tc>
          <w:tcPr>
            <w:tcW w:w="1134" w:type="dxa"/>
            <w:vAlign w:val="center"/>
          </w:tcPr>
          <w:p w14:paraId="5F55ACA5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34" w:type="dxa"/>
            <w:vAlign w:val="center"/>
          </w:tcPr>
          <w:p w14:paraId="74CD1FE3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Чтение и обсуждение книг.</w:t>
            </w:r>
          </w:p>
        </w:tc>
        <w:tc>
          <w:tcPr>
            <w:tcW w:w="1401" w:type="dxa"/>
          </w:tcPr>
          <w:p w14:paraId="7C4D4185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565A72CC" w14:textId="77777777" w:rsidTr="00EE68ED">
        <w:tc>
          <w:tcPr>
            <w:tcW w:w="941" w:type="dxa"/>
            <w:vAlign w:val="center"/>
          </w:tcPr>
          <w:p w14:paraId="7975060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7-8.</w:t>
            </w:r>
          </w:p>
        </w:tc>
        <w:tc>
          <w:tcPr>
            <w:tcW w:w="2711" w:type="dxa"/>
            <w:vAlign w:val="center"/>
          </w:tcPr>
          <w:p w14:paraId="1975D314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Экскурсия в библиотеку.</w:t>
            </w:r>
          </w:p>
        </w:tc>
        <w:tc>
          <w:tcPr>
            <w:tcW w:w="1134" w:type="dxa"/>
            <w:vAlign w:val="center"/>
          </w:tcPr>
          <w:p w14:paraId="582F5C23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34" w:type="dxa"/>
            <w:vAlign w:val="center"/>
          </w:tcPr>
          <w:p w14:paraId="2BEE9B8F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в библиотеку. Карточки, стеллажи, разделители книг. Алфавитный порядок расстановки книг. Правила поведения в библиотеке. Книги-«калеки», «лечение </w:t>
            </w:r>
            <w:r w:rsidRPr="004767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книг».</w:t>
            </w:r>
          </w:p>
        </w:tc>
        <w:tc>
          <w:tcPr>
            <w:tcW w:w="1401" w:type="dxa"/>
          </w:tcPr>
          <w:p w14:paraId="7BD2858D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4DA985A9" w14:textId="77777777" w:rsidTr="00EE68ED">
        <w:tc>
          <w:tcPr>
            <w:tcW w:w="941" w:type="dxa"/>
            <w:vAlign w:val="center"/>
          </w:tcPr>
          <w:p w14:paraId="66F2F09F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9-10.</w:t>
            </w:r>
          </w:p>
        </w:tc>
        <w:tc>
          <w:tcPr>
            <w:tcW w:w="2711" w:type="dxa"/>
            <w:vAlign w:val="center"/>
          </w:tcPr>
          <w:p w14:paraId="1105EEEA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Домашняя библиотека.</w:t>
            </w:r>
          </w:p>
        </w:tc>
        <w:tc>
          <w:tcPr>
            <w:tcW w:w="1134" w:type="dxa"/>
            <w:vAlign w:val="center"/>
          </w:tcPr>
          <w:p w14:paraId="2BAB30BF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34" w:type="dxa"/>
            <w:vAlign w:val="center"/>
          </w:tcPr>
          <w:p w14:paraId="6179C988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Личная библиотека. Члены семьи – собиратели книг. Настоящий читатель - много читает. Лента времени для учёта длительности чтения.</w:t>
            </w:r>
          </w:p>
        </w:tc>
        <w:tc>
          <w:tcPr>
            <w:tcW w:w="1401" w:type="dxa"/>
          </w:tcPr>
          <w:p w14:paraId="18353E73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759C25B7" w14:textId="77777777" w:rsidTr="00EE68ED">
        <w:tc>
          <w:tcPr>
            <w:tcW w:w="941" w:type="dxa"/>
            <w:vAlign w:val="center"/>
          </w:tcPr>
          <w:p w14:paraId="7B7993F6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11-12.</w:t>
            </w:r>
          </w:p>
        </w:tc>
        <w:tc>
          <w:tcPr>
            <w:tcW w:w="2711" w:type="dxa"/>
            <w:vAlign w:val="center"/>
          </w:tcPr>
          <w:p w14:paraId="022E2FF8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Писатели и их книги.</w:t>
            </w:r>
          </w:p>
        </w:tc>
        <w:tc>
          <w:tcPr>
            <w:tcW w:w="1134" w:type="dxa"/>
            <w:vAlign w:val="center"/>
          </w:tcPr>
          <w:p w14:paraId="40F2EA47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34" w:type="dxa"/>
            <w:vAlign w:val="center"/>
          </w:tcPr>
          <w:p w14:paraId="42126D94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Портреты писателей.</w:t>
            </w:r>
          </w:p>
        </w:tc>
        <w:tc>
          <w:tcPr>
            <w:tcW w:w="1401" w:type="dxa"/>
          </w:tcPr>
          <w:p w14:paraId="580291B1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74BA6E98" w14:textId="77777777" w:rsidTr="00EE68ED">
        <w:tc>
          <w:tcPr>
            <w:tcW w:w="941" w:type="dxa"/>
            <w:vAlign w:val="center"/>
          </w:tcPr>
          <w:p w14:paraId="025FC556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13-14.</w:t>
            </w:r>
          </w:p>
        </w:tc>
        <w:tc>
          <w:tcPr>
            <w:tcW w:w="2711" w:type="dxa"/>
            <w:vAlign w:val="center"/>
          </w:tcPr>
          <w:p w14:paraId="2F221E6E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Быстрое чтение и получение информации.</w:t>
            </w:r>
          </w:p>
        </w:tc>
        <w:tc>
          <w:tcPr>
            <w:tcW w:w="1134" w:type="dxa"/>
            <w:vAlign w:val="center"/>
          </w:tcPr>
          <w:p w14:paraId="4AF61F8E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34" w:type="dxa"/>
            <w:vAlign w:val="center"/>
          </w:tcPr>
          <w:p w14:paraId="5F2560E7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Быстрое чтение. Получение информации. Проверка скорости и качества чтения.</w:t>
            </w:r>
          </w:p>
        </w:tc>
        <w:tc>
          <w:tcPr>
            <w:tcW w:w="1401" w:type="dxa"/>
          </w:tcPr>
          <w:p w14:paraId="38036159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7BC28BD8" w14:textId="77777777" w:rsidTr="00EE68ED">
        <w:tc>
          <w:tcPr>
            <w:tcW w:w="941" w:type="dxa"/>
            <w:vAlign w:val="center"/>
          </w:tcPr>
          <w:p w14:paraId="2F31A033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15-16.</w:t>
            </w:r>
          </w:p>
        </w:tc>
        <w:tc>
          <w:tcPr>
            <w:tcW w:w="2711" w:type="dxa"/>
            <w:vAlign w:val="center"/>
          </w:tcPr>
          <w:p w14:paraId="1DDB9C6C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Сходство и различие текстов разных предметов.</w:t>
            </w:r>
          </w:p>
        </w:tc>
        <w:tc>
          <w:tcPr>
            <w:tcW w:w="1134" w:type="dxa"/>
            <w:vAlign w:val="center"/>
          </w:tcPr>
          <w:p w14:paraId="0D0C9130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34" w:type="dxa"/>
            <w:vAlign w:val="center"/>
          </w:tcPr>
          <w:p w14:paraId="362A8986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Читаем всё, что задано. Особенности чтения текстов математических задач. Чтение текстов из учебника русского языка и окружающего мира. Сходство и различие текстов разных предметов.</w:t>
            </w:r>
          </w:p>
        </w:tc>
        <w:tc>
          <w:tcPr>
            <w:tcW w:w="1401" w:type="dxa"/>
          </w:tcPr>
          <w:p w14:paraId="18EA9E2B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54EFBF82" w14:textId="77777777" w:rsidTr="00EE68ED">
        <w:tc>
          <w:tcPr>
            <w:tcW w:w="941" w:type="dxa"/>
            <w:vAlign w:val="center"/>
          </w:tcPr>
          <w:p w14:paraId="717BCE75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17-18.</w:t>
            </w:r>
          </w:p>
        </w:tc>
        <w:tc>
          <w:tcPr>
            <w:tcW w:w="2711" w:type="dxa"/>
            <w:vAlign w:val="center"/>
          </w:tcPr>
          <w:p w14:paraId="35AC5B69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Творческая работа «Твоё представление о настоящем читателе».</w:t>
            </w:r>
          </w:p>
        </w:tc>
        <w:tc>
          <w:tcPr>
            <w:tcW w:w="1134" w:type="dxa"/>
            <w:vAlign w:val="center"/>
          </w:tcPr>
          <w:p w14:paraId="303B9D31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34" w:type="dxa"/>
            <w:vAlign w:val="center"/>
          </w:tcPr>
          <w:p w14:paraId="7A0A36AA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Выражение своей позиции в сочинении, рисунке или аппликации</w:t>
            </w:r>
          </w:p>
        </w:tc>
        <w:tc>
          <w:tcPr>
            <w:tcW w:w="1401" w:type="dxa"/>
          </w:tcPr>
          <w:p w14:paraId="74E01E1A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357DDF3C" w14:textId="77777777" w:rsidTr="00EE68ED">
        <w:tc>
          <w:tcPr>
            <w:tcW w:w="941" w:type="dxa"/>
            <w:vAlign w:val="center"/>
          </w:tcPr>
          <w:p w14:paraId="0C92C601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19-20.</w:t>
            </w:r>
          </w:p>
        </w:tc>
        <w:tc>
          <w:tcPr>
            <w:tcW w:w="2711" w:type="dxa"/>
            <w:vAlign w:val="center"/>
          </w:tcPr>
          <w:p w14:paraId="75C2DDCA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Проведение рубежной аттестации.</w:t>
            </w:r>
          </w:p>
        </w:tc>
        <w:tc>
          <w:tcPr>
            <w:tcW w:w="1134" w:type="dxa"/>
            <w:vAlign w:val="center"/>
          </w:tcPr>
          <w:p w14:paraId="4FC38EE2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34" w:type="dxa"/>
            <w:vAlign w:val="center"/>
          </w:tcPr>
          <w:p w14:paraId="1C4D61B9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Работа над текстом.</w:t>
            </w:r>
          </w:p>
        </w:tc>
        <w:tc>
          <w:tcPr>
            <w:tcW w:w="1401" w:type="dxa"/>
          </w:tcPr>
          <w:p w14:paraId="5FAAC614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7A4B00DD" w14:textId="77777777" w:rsidTr="00EE68ED">
        <w:tc>
          <w:tcPr>
            <w:tcW w:w="10421" w:type="dxa"/>
            <w:gridSpan w:val="5"/>
            <w:vAlign w:val="center"/>
          </w:tcPr>
          <w:p w14:paraId="38E9BED7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 продуктивного чтения.</w:t>
            </w:r>
          </w:p>
        </w:tc>
      </w:tr>
      <w:tr w:rsidR="00E22DC0" w:rsidRPr="004767D9" w14:paraId="61A18982" w14:textId="77777777" w:rsidTr="00EE68ED">
        <w:tc>
          <w:tcPr>
            <w:tcW w:w="941" w:type="dxa"/>
            <w:vAlign w:val="center"/>
          </w:tcPr>
          <w:p w14:paraId="2A6D186C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21-24.</w:t>
            </w:r>
          </w:p>
        </w:tc>
        <w:tc>
          <w:tcPr>
            <w:tcW w:w="2711" w:type="dxa"/>
            <w:vAlign w:val="center"/>
          </w:tcPr>
          <w:p w14:paraId="364E9DB5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Продуктивное чтение – что это? Мониторинг.</w:t>
            </w:r>
          </w:p>
        </w:tc>
        <w:tc>
          <w:tcPr>
            <w:tcW w:w="1134" w:type="dxa"/>
            <w:vAlign w:val="center"/>
          </w:tcPr>
          <w:p w14:paraId="0105049F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34" w:type="dxa"/>
            <w:vAlign w:val="center"/>
          </w:tcPr>
          <w:p w14:paraId="388EEF66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Продуктивное чтение – что это? Высказывание предположений. Опрос взрослых друзей, одноклассников. Запись ответов. Продуктивное чтение и значение слова «продукт». Работа над текстом.</w:t>
            </w:r>
          </w:p>
        </w:tc>
        <w:tc>
          <w:tcPr>
            <w:tcW w:w="1401" w:type="dxa"/>
          </w:tcPr>
          <w:p w14:paraId="5E82F944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65384170" w14:textId="77777777" w:rsidTr="00EE68ED">
        <w:tc>
          <w:tcPr>
            <w:tcW w:w="941" w:type="dxa"/>
            <w:vAlign w:val="center"/>
          </w:tcPr>
          <w:p w14:paraId="0D2517F9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25-29.</w:t>
            </w:r>
          </w:p>
        </w:tc>
        <w:tc>
          <w:tcPr>
            <w:tcW w:w="2711" w:type="dxa"/>
            <w:vAlign w:val="center"/>
          </w:tcPr>
          <w:p w14:paraId="63155378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Глубокое восприятие и понимание текста.</w:t>
            </w:r>
          </w:p>
        </w:tc>
        <w:tc>
          <w:tcPr>
            <w:tcW w:w="1134" w:type="dxa"/>
            <w:vAlign w:val="center"/>
          </w:tcPr>
          <w:p w14:paraId="442FFC48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34" w:type="dxa"/>
            <w:vAlign w:val="center"/>
          </w:tcPr>
          <w:p w14:paraId="7FEE4040" w14:textId="77777777" w:rsidR="00E22DC0" w:rsidRPr="004767D9" w:rsidRDefault="00E22DC0" w:rsidP="00EE68ED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Глубокое восприятие и понимание текста. Восприятие – активное включение человека в чтение. Работа над текстом.</w:t>
            </w:r>
          </w:p>
        </w:tc>
        <w:tc>
          <w:tcPr>
            <w:tcW w:w="1401" w:type="dxa"/>
          </w:tcPr>
          <w:p w14:paraId="7223DF3E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5636E8FC" w14:textId="77777777" w:rsidTr="00EE68ED">
        <w:tc>
          <w:tcPr>
            <w:tcW w:w="941" w:type="dxa"/>
            <w:vAlign w:val="center"/>
          </w:tcPr>
          <w:p w14:paraId="3A333F87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30-38.</w:t>
            </w:r>
          </w:p>
        </w:tc>
        <w:tc>
          <w:tcPr>
            <w:tcW w:w="2711" w:type="dxa"/>
            <w:vAlign w:val="center"/>
          </w:tcPr>
          <w:p w14:paraId="5B18EFB7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Читаем и переживаем.</w:t>
            </w:r>
          </w:p>
        </w:tc>
        <w:tc>
          <w:tcPr>
            <w:tcW w:w="1134" w:type="dxa"/>
            <w:vAlign w:val="center"/>
          </w:tcPr>
          <w:p w14:paraId="66B118DE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34" w:type="dxa"/>
            <w:vAlign w:val="center"/>
          </w:tcPr>
          <w:p w14:paraId="3313F13D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Чтение рассказов Н. Сладкова: «Воздушный замок», «Болтливые окуни», «Бюро лесных услуг». Рассказ Л. Каминского «Послушный Петя».         В. Драгунский «Денискины рассказы». Чтение, обсуждение, выполнение заданий на развитие читательской грамотности.</w:t>
            </w:r>
          </w:p>
        </w:tc>
        <w:tc>
          <w:tcPr>
            <w:tcW w:w="1401" w:type="dxa"/>
          </w:tcPr>
          <w:p w14:paraId="1F1A7CEA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51CE4D4D" w14:textId="77777777" w:rsidTr="00EE68ED">
        <w:tc>
          <w:tcPr>
            <w:tcW w:w="941" w:type="dxa"/>
            <w:vAlign w:val="center"/>
          </w:tcPr>
          <w:p w14:paraId="1394EC6F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39-47.</w:t>
            </w:r>
          </w:p>
        </w:tc>
        <w:tc>
          <w:tcPr>
            <w:tcW w:w="2711" w:type="dxa"/>
            <w:vAlign w:val="center"/>
          </w:tcPr>
          <w:p w14:paraId="533F0C7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Читаем и реагируем на прочитанное: грустим, удивляемся, радуемся – испытываем эмоции.</w:t>
            </w:r>
          </w:p>
        </w:tc>
        <w:tc>
          <w:tcPr>
            <w:tcW w:w="1134" w:type="dxa"/>
            <w:vAlign w:val="center"/>
          </w:tcPr>
          <w:p w14:paraId="34CEA054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34" w:type="dxa"/>
            <w:vAlign w:val="center"/>
          </w:tcPr>
          <w:p w14:paraId="75E98197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Чтение рассказов  В.  Осеевой:  «Долг», «Картинки».</w:t>
            </w:r>
          </w:p>
          <w:p w14:paraId="1A1D7E36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 xml:space="preserve">Рассказ В. </w:t>
            </w:r>
            <w:proofErr w:type="spellStart"/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Голявкина</w:t>
            </w:r>
            <w:proofErr w:type="spellEnd"/>
            <w:r w:rsidRPr="004767D9">
              <w:rPr>
                <w:rFonts w:ascii="Times New Roman" w:hAnsi="Times New Roman" w:cs="Times New Roman"/>
                <w:sz w:val="24"/>
                <w:szCs w:val="24"/>
              </w:rPr>
              <w:t xml:space="preserve"> «Вот что интересно!». Рассказы Н. Носова «Бобик в гостях у Барбоса», «Мишина каша». Работа над текстом. Смысловое чтение.</w:t>
            </w:r>
          </w:p>
        </w:tc>
        <w:tc>
          <w:tcPr>
            <w:tcW w:w="1401" w:type="dxa"/>
          </w:tcPr>
          <w:p w14:paraId="787F96EF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638CCCC8" w14:textId="77777777" w:rsidTr="00EE68ED">
        <w:tc>
          <w:tcPr>
            <w:tcW w:w="941" w:type="dxa"/>
            <w:vAlign w:val="center"/>
          </w:tcPr>
          <w:p w14:paraId="72787430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48-56.</w:t>
            </w:r>
          </w:p>
        </w:tc>
        <w:tc>
          <w:tcPr>
            <w:tcW w:w="2711" w:type="dxa"/>
            <w:vAlign w:val="center"/>
          </w:tcPr>
          <w:p w14:paraId="120E40E3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Технология – последовательность этапов (шагов) при чтении</w:t>
            </w:r>
          </w:p>
        </w:tc>
        <w:tc>
          <w:tcPr>
            <w:tcW w:w="1134" w:type="dxa"/>
            <w:vAlign w:val="center"/>
          </w:tcPr>
          <w:p w14:paraId="47DC0A39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34" w:type="dxa"/>
            <w:vAlign w:val="center"/>
          </w:tcPr>
          <w:p w14:paraId="5F810AAA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Основные этапы работы над произведением. Практическая работа.</w:t>
            </w:r>
          </w:p>
        </w:tc>
        <w:tc>
          <w:tcPr>
            <w:tcW w:w="1401" w:type="dxa"/>
          </w:tcPr>
          <w:p w14:paraId="7483136A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5257615A" w14:textId="77777777" w:rsidTr="00EE68ED">
        <w:tc>
          <w:tcPr>
            <w:tcW w:w="941" w:type="dxa"/>
            <w:vAlign w:val="center"/>
          </w:tcPr>
          <w:p w14:paraId="2B98F77D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57-58.</w:t>
            </w:r>
          </w:p>
        </w:tc>
        <w:tc>
          <w:tcPr>
            <w:tcW w:w="2711" w:type="dxa"/>
            <w:vAlign w:val="center"/>
          </w:tcPr>
          <w:p w14:paraId="265B404B" w14:textId="77777777" w:rsidR="00E22DC0" w:rsidRPr="004767D9" w:rsidRDefault="00E22DC0" w:rsidP="000D2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0D2FEE" w:rsidRPr="004767D9">
              <w:rPr>
                <w:rFonts w:ascii="Times New Roman" w:hAnsi="Times New Roman" w:cs="Times New Roman"/>
                <w:sz w:val="24"/>
                <w:szCs w:val="24"/>
              </w:rPr>
              <w:t>проверочной работы</w:t>
            </w:r>
          </w:p>
        </w:tc>
        <w:tc>
          <w:tcPr>
            <w:tcW w:w="1134" w:type="dxa"/>
            <w:vAlign w:val="center"/>
          </w:tcPr>
          <w:p w14:paraId="15BE3479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34" w:type="dxa"/>
            <w:vAlign w:val="center"/>
          </w:tcPr>
          <w:p w14:paraId="3CEFB46A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Проверочная работа.</w:t>
            </w:r>
          </w:p>
        </w:tc>
        <w:tc>
          <w:tcPr>
            <w:tcW w:w="1401" w:type="dxa"/>
          </w:tcPr>
          <w:p w14:paraId="52E911A9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64EDFD98" w14:textId="77777777" w:rsidTr="00EE68ED">
        <w:tc>
          <w:tcPr>
            <w:tcW w:w="10421" w:type="dxa"/>
            <w:gridSpan w:val="5"/>
          </w:tcPr>
          <w:p w14:paraId="7D3E952E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b/>
                <w:sz w:val="24"/>
                <w:szCs w:val="24"/>
              </w:rPr>
              <w:t>Проект «Я дружу с книгой»</w:t>
            </w:r>
          </w:p>
        </w:tc>
      </w:tr>
      <w:tr w:rsidR="00E22DC0" w:rsidRPr="004767D9" w14:paraId="06B8D4D9" w14:textId="77777777" w:rsidTr="00EE68ED">
        <w:tc>
          <w:tcPr>
            <w:tcW w:w="941" w:type="dxa"/>
            <w:vAlign w:val="center"/>
          </w:tcPr>
          <w:p w14:paraId="1926A20A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59-60.</w:t>
            </w:r>
          </w:p>
        </w:tc>
        <w:tc>
          <w:tcPr>
            <w:tcW w:w="2711" w:type="dxa"/>
            <w:vAlign w:val="center"/>
          </w:tcPr>
          <w:p w14:paraId="7A2309BC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 xml:space="preserve">Уточнение, выбор </w:t>
            </w:r>
            <w:proofErr w:type="spellStart"/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подтем</w:t>
            </w:r>
            <w:proofErr w:type="spellEnd"/>
            <w:r w:rsidRPr="004767D9">
              <w:rPr>
                <w:rFonts w:ascii="Times New Roman" w:hAnsi="Times New Roman" w:cs="Times New Roman"/>
                <w:sz w:val="24"/>
                <w:szCs w:val="24"/>
              </w:rPr>
              <w:t xml:space="preserve"> проекта. Составление плана </w:t>
            </w:r>
            <w:r w:rsidRPr="004767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работы над проектом.</w:t>
            </w:r>
          </w:p>
        </w:tc>
        <w:tc>
          <w:tcPr>
            <w:tcW w:w="1134" w:type="dxa"/>
            <w:vAlign w:val="center"/>
          </w:tcPr>
          <w:p w14:paraId="2D3962AA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234" w:type="dxa"/>
            <w:vAlign w:val="center"/>
          </w:tcPr>
          <w:p w14:paraId="0D8AE6D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общей темы. Уточнение, выбор под тем проекта: «Электронная книга будущего», «Самая </w:t>
            </w:r>
            <w:r w:rsidRPr="004767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фантастическая книга», «Книги о детях» и т.д. Участие и помощь родителей. Составление плана работы над проектом.</w:t>
            </w:r>
          </w:p>
        </w:tc>
        <w:tc>
          <w:tcPr>
            <w:tcW w:w="1401" w:type="dxa"/>
          </w:tcPr>
          <w:p w14:paraId="24C723E5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3EB7D01F" w14:textId="77777777" w:rsidTr="00EE68ED">
        <w:tc>
          <w:tcPr>
            <w:tcW w:w="941" w:type="dxa"/>
            <w:vAlign w:val="center"/>
          </w:tcPr>
          <w:p w14:paraId="7BCA3556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61-66.</w:t>
            </w:r>
          </w:p>
        </w:tc>
        <w:tc>
          <w:tcPr>
            <w:tcW w:w="2711" w:type="dxa"/>
            <w:vAlign w:val="center"/>
          </w:tcPr>
          <w:p w14:paraId="176D2067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Выполнение проекта.</w:t>
            </w:r>
          </w:p>
        </w:tc>
        <w:tc>
          <w:tcPr>
            <w:tcW w:w="1134" w:type="dxa"/>
            <w:vAlign w:val="center"/>
          </w:tcPr>
          <w:p w14:paraId="5080C225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34" w:type="dxa"/>
            <w:vAlign w:val="center"/>
          </w:tcPr>
          <w:p w14:paraId="76A4DE27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Подготовка проекта. Сбор информации. Работа с картотекой, с источниками. Выполнение проекта. Фиксация хода работы над проектом. Плакат для защиты проекта.</w:t>
            </w:r>
          </w:p>
        </w:tc>
        <w:tc>
          <w:tcPr>
            <w:tcW w:w="1401" w:type="dxa"/>
          </w:tcPr>
          <w:p w14:paraId="2DEB80C5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0DCB39E5" w14:textId="77777777" w:rsidTr="00EE68ED">
        <w:tc>
          <w:tcPr>
            <w:tcW w:w="941" w:type="dxa"/>
            <w:vAlign w:val="center"/>
          </w:tcPr>
          <w:p w14:paraId="2CB804D6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2711" w:type="dxa"/>
            <w:vAlign w:val="center"/>
          </w:tcPr>
          <w:p w14:paraId="2A9E5BD6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Защита проекта.</w:t>
            </w:r>
          </w:p>
        </w:tc>
        <w:tc>
          <w:tcPr>
            <w:tcW w:w="1134" w:type="dxa"/>
            <w:vAlign w:val="center"/>
          </w:tcPr>
          <w:p w14:paraId="1835EF45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34" w:type="dxa"/>
            <w:vAlign w:val="center"/>
          </w:tcPr>
          <w:p w14:paraId="6828EB54" w14:textId="77777777" w:rsidR="00E22DC0" w:rsidRPr="004767D9" w:rsidRDefault="00E22DC0" w:rsidP="00EE68ED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Обобщение знаний в ходе праздника «Я – настоящий читатель!».</w:t>
            </w:r>
          </w:p>
        </w:tc>
        <w:tc>
          <w:tcPr>
            <w:tcW w:w="1401" w:type="dxa"/>
          </w:tcPr>
          <w:p w14:paraId="04D8D760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47C38BA5" w14:textId="77777777" w:rsidTr="00EE68ED">
        <w:tc>
          <w:tcPr>
            <w:tcW w:w="941" w:type="dxa"/>
            <w:vAlign w:val="center"/>
          </w:tcPr>
          <w:p w14:paraId="4878CCA0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68.</w:t>
            </w:r>
          </w:p>
        </w:tc>
        <w:tc>
          <w:tcPr>
            <w:tcW w:w="2711" w:type="dxa"/>
            <w:vAlign w:val="center"/>
          </w:tcPr>
          <w:p w14:paraId="5D4EE612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Итоговый мониторинг.</w:t>
            </w:r>
          </w:p>
        </w:tc>
        <w:tc>
          <w:tcPr>
            <w:tcW w:w="1134" w:type="dxa"/>
            <w:vAlign w:val="center"/>
          </w:tcPr>
          <w:p w14:paraId="36DD3979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34" w:type="dxa"/>
            <w:vAlign w:val="center"/>
          </w:tcPr>
          <w:p w14:paraId="5FF2B73D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Работа над текстом.</w:t>
            </w:r>
          </w:p>
        </w:tc>
        <w:tc>
          <w:tcPr>
            <w:tcW w:w="1401" w:type="dxa"/>
          </w:tcPr>
          <w:p w14:paraId="7D6C88A8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3D10119" w14:textId="77777777" w:rsidR="00E22DC0" w:rsidRPr="004767D9" w:rsidRDefault="00E22DC0" w:rsidP="00E22DC0">
      <w:pPr>
        <w:pStyle w:val="a5"/>
        <w:ind w:left="4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67D9">
        <w:rPr>
          <w:rFonts w:ascii="Times New Roman" w:hAnsi="Times New Roman" w:cs="Times New Roman"/>
          <w:b/>
          <w:sz w:val="24"/>
          <w:szCs w:val="24"/>
        </w:rPr>
        <w:t>3 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40"/>
        <w:gridCol w:w="2712"/>
        <w:gridCol w:w="1276"/>
        <w:gridCol w:w="4003"/>
        <w:gridCol w:w="1490"/>
      </w:tblGrid>
      <w:tr w:rsidR="00E22DC0" w:rsidRPr="004767D9" w14:paraId="48939524" w14:textId="77777777" w:rsidTr="00EE68ED">
        <w:tc>
          <w:tcPr>
            <w:tcW w:w="940" w:type="dxa"/>
            <w:vAlign w:val="center"/>
          </w:tcPr>
          <w:p w14:paraId="7423F2D9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2712" w:type="dxa"/>
            <w:vAlign w:val="center"/>
          </w:tcPr>
          <w:p w14:paraId="222855B6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276" w:type="dxa"/>
            <w:vAlign w:val="center"/>
          </w:tcPr>
          <w:p w14:paraId="006CE9BC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4003" w:type="dxa"/>
            <w:vAlign w:val="center"/>
          </w:tcPr>
          <w:p w14:paraId="6D4F70C4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490" w:type="dxa"/>
            <w:vAlign w:val="center"/>
          </w:tcPr>
          <w:p w14:paraId="1BA5F423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E22DC0" w:rsidRPr="004767D9" w14:paraId="434CDBE1" w14:textId="77777777" w:rsidTr="00EE68ED">
        <w:tc>
          <w:tcPr>
            <w:tcW w:w="10421" w:type="dxa"/>
            <w:gridSpan w:val="5"/>
          </w:tcPr>
          <w:p w14:paraId="60CD6948" w14:textId="77777777" w:rsidR="00E22DC0" w:rsidRPr="004767D9" w:rsidRDefault="00E22DC0" w:rsidP="00EE68ED">
            <w:pPr>
              <w:pStyle w:val="a5"/>
              <w:ind w:left="4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«Основы читательской грамотности»</w:t>
            </w:r>
          </w:p>
        </w:tc>
      </w:tr>
      <w:tr w:rsidR="00E22DC0" w:rsidRPr="004767D9" w14:paraId="6DD65BC5" w14:textId="77777777" w:rsidTr="00EE68ED">
        <w:tc>
          <w:tcPr>
            <w:tcW w:w="940" w:type="dxa"/>
            <w:vAlign w:val="center"/>
          </w:tcPr>
          <w:p w14:paraId="769C0FB7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712" w:type="dxa"/>
            <w:vAlign w:val="center"/>
          </w:tcPr>
          <w:p w14:paraId="5C13DC89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Фольклор. Пословицы, поговорки как источник информации.</w:t>
            </w:r>
          </w:p>
        </w:tc>
        <w:tc>
          <w:tcPr>
            <w:tcW w:w="1276" w:type="dxa"/>
            <w:vAlign w:val="center"/>
          </w:tcPr>
          <w:p w14:paraId="010053C2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0499E0BE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Определение основной темы в фольклорном произведении.</w:t>
            </w:r>
          </w:p>
        </w:tc>
        <w:tc>
          <w:tcPr>
            <w:tcW w:w="1490" w:type="dxa"/>
          </w:tcPr>
          <w:p w14:paraId="1E4F9365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4E125B0A" w14:textId="77777777" w:rsidTr="00EE68ED">
        <w:tc>
          <w:tcPr>
            <w:tcW w:w="940" w:type="dxa"/>
            <w:vAlign w:val="center"/>
          </w:tcPr>
          <w:p w14:paraId="538B7975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2- 3.</w:t>
            </w:r>
          </w:p>
        </w:tc>
        <w:tc>
          <w:tcPr>
            <w:tcW w:w="2712" w:type="dxa"/>
            <w:vAlign w:val="center"/>
          </w:tcPr>
          <w:p w14:paraId="28BF5A7E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Вводный мониторинг. Сопоставление содержания текстов разговорного стиля.</w:t>
            </w:r>
          </w:p>
        </w:tc>
        <w:tc>
          <w:tcPr>
            <w:tcW w:w="1276" w:type="dxa"/>
            <w:vAlign w:val="center"/>
          </w:tcPr>
          <w:p w14:paraId="4FFF5735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03" w:type="dxa"/>
            <w:vAlign w:val="center"/>
          </w:tcPr>
          <w:p w14:paraId="11C17861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над текстом.</w:t>
            </w:r>
          </w:p>
        </w:tc>
        <w:tc>
          <w:tcPr>
            <w:tcW w:w="1490" w:type="dxa"/>
          </w:tcPr>
          <w:p w14:paraId="4633D8D6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65B34030" w14:textId="77777777" w:rsidTr="00EE68ED">
        <w:tc>
          <w:tcPr>
            <w:tcW w:w="940" w:type="dxa"/>
            <w:vAlign w:val="center"/>
          </w:tcPr>
          <w:p w14:paraId="313B6B8C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4-6.</w:t>
            </w:r>
          </w:p>
        </w:tc>
        <w:tc>
          <w:tcPr>
            <w:tcW w:w="2712" w:type="dxa"/>
            <w:vAlign w:val="center"/>
          </w:tcPr>
          <w:p w14:paraId="4F999653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Работа с текстом: как выделить главную мысль текста или его частей?</w:t>
            </w:r>
          </w:p>
        </w:tc>
        <w:tc>
          <w:tcPr>
            <w:tcW w:w="1276" w:type="dxa"/>
            <w:vAlign w:val="center"/>
          </w:tcPr>
          <w:p w14:paraId="5228DE65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03" w:type="dxa"/>
            <w:vAlign w:val="center"/>
          </w:tcPr>
          <w:p w14:paraId="04E8A648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 xml:space="preserve">Чтение рассказа Н. Носова «Фантазёры». В. Драгунский «Друг детства». Г. </w:t>
            </w:r>
            <w:proofErr w:type="spellStart"/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Скребицкий</w:t>
            </w:r>
            <w:proofErr w:type="spellEnd"/>
            <w:r w:rsidRPr="004767D9">
              <w:rPr>
                <w:rFonts w:ascii="Times New Roman" w:hAnsi="Times New Roman" w:cs="Times New Roman"/>
                <w:sz w:val="24"/>
                <w:szCs w:val="24"/>
              </w:rPr>
              <w:t xml:space="preserve"> «Кот </w:t>
            </w:r>
            <w:proofErr w:type="spellStart"/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Иваныч</w:t>
            </w:r>
            <w:proofErr w:type="spellEnd"/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». Работа над текстами. Составление плана, пересказ.</w:t>
            </w:r>
          </w:p>
        </w:tc>
        <w:tc>
          <w:tcPr>
            <w:tcW w:w="1490" w:type="dxa"/>
          </w:tcPr>
          <w:p w14:paraId="6C3FC69C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514EE0C1" w14:textId="77777777" w:rsidTr="00EE68ED">
        <w:tc>
          <w:tcPr>
            <w:tcW w:w="940" w:type="dxa"/>
            <w:vAlign w:val="center"/>
          </w:tcPr>
          <w:p w14:paraId="28B25279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712" w:type="dxa"/>
            <w:vAlign w:val="center"/>
          </w:tcPr>
          <w:p w14:paraId="5C12A80C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Типы текстов: текст описание</w:t>
            </w:r>
          </w:p>
        </w:tc>
        <w:tc>
          <w:tcPr>
            <w:tcW w:w="1276" w:type="dxa"/>
            <w:vAlign w:val="center"/>
          </w:tcPr>
          <w:p w14:paraId="52C5C81F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089B3F75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Понятие о тексте описании. Работа над текстом.</w:t>
            </w:r>
          </w:p>
        </w:tc>
        <w:tc>
          <w:tcPr>
            <w:tcW w:w="1490" w:type="dxa"/>
          </w:tcPr>
          <w:p w14:paraId="46DE1816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6C960811" w14:textId="77777777" w:rsidTr="00EE68ED">
        <w:tc>
          <w:tcPr>
            <w:tcW w:w="940" w:type="dxa"/>
            <w:vAlign w:val="center"/>
          </w:tcPr>
          <w:p w14:paraId="5A112101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712" w:type="dxa"/>
            <w:vAlign w:val="center"/>
          </w:tcPr>
          <w:p w14:paraId="5E2C1BD9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Типы текстов: текст повествование.</w:t>
            </w:r>
          </w:p>
        </w:tc>
        <w:tc>
          <w:tcPr>
            <w:tcW w:w="1276" w:type="dxa"/>
            <w:vAlign w:val="center"/>
          </w:tcPr>
          <w:p w14:paraId="5D3530A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5C98EBF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Понятие о тексте повествовании. Работа над текстом.</w:t>
            </w:r>
          </w:p>
        </w:tc>
        <w:tc>
          <w:tcPr>
            <w:tcW w:w="1490" w:type="dxa"/>
          </w:tcPr>
          <w:p w14:paraId="71A1F08B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68909795" w14:textId="77777777" w:rsidTr="00EE68ED">
        <w:tc>
          <w:tcPr>
            <w:tcW w:w="940" w:type="dxa"/>
            <w:vAlign w:val="center"/>
          </w:tcPr>
          <w:p w14:paraId="52C072E1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712" w:type="dxa"/>
            <w:vAlign w:val="center"/>
          </w:tcPr>
          <w:p w14:paraId="3C040192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Типы текстов:  текст  рассуждение.</w:t>
            </w:r>
          </w:p>
        </w:tc>
        <w:tc>
          <w:tcPr>
            <w:tcW w:w="1276" w:type="dxa"/>
            <w:vAlign w:val="center"/>
          </w:tcPr>
          <w:p w14:paraId="00BD2418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731E6F54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Понятие о тексте рассуждении. Работа над текстом.</w:t>
            </w:r>
          </w:p>
        </w:tc>
        <w:tc>
          <w:tcPr>
            <w:tcW w:w="1490" w:type="dxa"/>
          </w:tcPr>
          <w:p w14:paraId="71A1D5B6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44A91B6F" w14:textId="77777777" w:rsidTr="00EE68ED">
        <w:tc>
          <w:tcPr>
            <w:tcW w:w="940" w:type="dxa"/>
            <w:vAlign w:val="center"/>
          </w:tcPr>
          <w:p w14:paraId="0E1421B3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10-12.</w:t>
            </w:r>
          </w:p>
        </w:tc>
        <w:tc>
          <w:tcPr>
            <w:tcW w:w="2712" w:type="dxa"/>
            <w:vAlign w:val="center"/>
          </w:tcPr>
          <w:p w14:paraId="355D7917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Работа со сплошным текстом. Промежуточный мониторинг.</w:t>
            </w:r>
          </w:p>
        </w:tc>
        <w:tc>
          <w:tcPr>
            <w:tcW w:w="1276" w:type="dxa"/>
            <w:vAlign w:val="center"/>
          </w:tcPr>
          <w:p w14:paraId="5DFB2F83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03" w:type="dxa"/>
            <w:vAlign w:val="center"/>
          </w:tcPr>
          <w:p w14:paraId="085A8B5C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Рассказ К. Паустовского «Дремучий медведь».</w:t>
            </w:r>
          </w:p>
          <w:p w14:paraId="14A108F0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Комплексная работа над текстом.</w:t>
            </w:r>
          </w:p>
        </w:tc>
        <w:tc>
          <w:tcPr>
            <w:tcW w:w="1490" w:type="dxa"/>
          </w:tcPr>
          <w:p w14:paraId="00E0A1BA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3E2DED24" w14:textId="77777777" w:rsidTr="00EE68ED">
        <w:tc>
          <w:tcPr>
            <w:tcW w:w="10421" w:type="dxa"/>
            <w:gridSpan w:val="5"/>
          </w:tcPr>
          <w:p w14:paraId="268E5A60" w14:textId="77777777" w:rsidR="00E22DC0" w:rsidRPr="004767D9" w:rsidRDefault="00E22DC0" w:rsidP="00EE68ED">
            <w:pPr>
              <w:pStyle w:val="a5"/>
              <w:ind w:left="4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«Основы естественнонаучной грамотности»</w:t>
            </w:r>
          </w:p>
        </w:tc>
      </w:tr>
      <w:tr w:rsidR="00E22DC0" w:rsidRPr="004767D9" w14:paraId="0F17212E" w14:textId="77777777" w:rsidTr="00EE68ED">
        <w:tc>
          <w:tcPr>
            <w:tcW w:w="940" w:type="dxa"/>
            <w:vAlign w:val="center"/>
          </w:tcPr>
          <w:p w14:paraId="02EF56DF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712" w:type="dxa"/>
            <w:vAlign w:val="center"/>
          </w:tcPr>
          <w:p w14:paraId="32E465D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Изучение природы.</w:t>
            </w:r>
          </w:p>
        </w:tc>
        <w:tc>
          <w:tcPr>
            <w:tcW w:w="1276" w:type="dxa"/>
            <w:vAlign w:val="center"/>
          </w:tcPr>
          <w:p w14:paraId="7F2448EA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2E0E3F5B" w14:textId="77777777" w:rsidR="00E22DC0" w:rsidRPr="004767D9" w:rsidRDefault="00E22DC0" w:rsidP="00EE68ED">
            <w:pPr>
              <w:pStyle w:val="a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Изучать природу – значит любить и охранять её. Науки о природе. Как    изучают природу. Наблюдения в при</w:t>
            </w: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роде, описание живых объектов. Тексты на заданную тему.</w:t>
            </w:r>
          </w:p>
        </w:tc>
        <w:tc>
          <w:tcPr>
            <w:tcW w:w="1490" w:type="dxa"/>
          </w:tcPr>
          <w:p w14:paraId="73A153C2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6BD997BA" w14:textId="77777777" w:rsidTr="00EE68ED">
        <w:tc>
          <w:tcPr>
            <w:tcW w:w="940" w:type="dxa"/>
            <w:vAlign w:val="center"/>
          </w:tcPr>
          <w:p w14:paraId="0560A42D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14-15.</w:t>
            </w:r>
          </w:p>
        </w:tc>
        <w:tc>
          <w:tcPr>
            <w:tcW w:w="2712" w:type="dxa"/>
            <w:vAlign w:val="center"/>
          </w:tcPr>
          <w:p w14:paraId="67870A3E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Условия, в которых мы живем.</w:t>
            </w:r>
          </w:p>
        </w:tc>
        <w:tc>
          <w:tcPr>
            <w:tcW w:w="1276" w:type="dxa"/>
            <w:vAlign w:val="center"/>
          </w:tcPr>
          <w:p w14:paraId="42A0D9B2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03" w:type="dxa"/>
            <w:vAlign w:val="center"/>
          </w:tcPr>
          <w:p w14:paraId="2FCC4E18" w14:textId="77777777" w:rsidR="00E22DC0" w:rsidRPr="004767D9" w:rsidRDefault="00E22DC0" w:rsidP="00EE68ED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Солнце - источник тепла и света на Земле. Сезонные явления нашей местности. Особенности весны, лета, осени, зимы. Неблагоприятные и необычные явления природы. Как уменьшить влияние опасных явлений погоды на природу родного края.  Выполнение заданий из банка </w:t>
            </w:r>
            <w:r w:rsidRPr="004767D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lang w:eastAsia="ru-RU"/>
              </w:rPr>
              <w:t xml:space="preserve">PISA, </w:t>
            </w:r>
            <w:r w:rsidRPr="004767D9">
              <w:rPr>
                <w:rFonts w:ascii="Times New Roman" w:hAnsi="Times New Roman" w:cs="Times New Roman"/>
                <w:sz w:val="24"/>
                <w:szCs w:val="28"/>
              </w:rPr>
              <w:t>TIMSS</w:t>
            </w:r>
            <w:r w:rsidRPr="004767D9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1490" w:type="dxa"/>
          </w:tcPr>
          <w:p w14:paraId="4BDCACAF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574A521C" w14:textId="77777777" w:rsidTr="00EE68ED">
        <w:tc>
          <w:tcPr>
            <w:tcW w:w="940" w:type="dxa"/>
            <w:vAlign w:val="center"/>
          </w:tcPr>
          <w:p w14:paraId="159EB8D4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712" w:type="dxa"/>
            <w:vAlign w:val="center"/>
          </w:tcPr>
          <w:p w14:paraId="0525530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Кто и как живет рядом </w:t>
            </w:r>
            <w:r w:rsidRPr="004767D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с нами.</w:t>
            </w:r>
          </w:p>
        </w:tc>
        <w:tc>
          <w:tcPr>
            <w:tcW w:w="1276" w:type="dxa"/>
            <w:vAlign w:val="center"/>
          </w:tcPr>
          <w:p w14:paraId="03EF7F0D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003" w:type="dxa"/>
            <w:vAlign w:val="center"/>
          </w:tcPr>
          <w:p w14:paraId="15E9D617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Кто и как живет рядом с нами. </w:t>
            </w: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Свет, </w:t>
            </w: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тепло, влага в жизни растений. Нужны ли комнатные растения в доме. Чужестранные пришельцы на подо</w:t>
            </w: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коннике - что мы о них знаем.</w:t>
            </w:r>
          </w:p>
        </w:tc>
        <w:tc>
          <w:tcPr>
            <w:tcW w:w="1490" w:type="dxa"/>
          </w:tcPr>
          <w:p w14:paraId="46C6E4F4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75FABAB9" w14:textId="77777777" w:rsidTr="00EE68ED">
        <w:tc>
          <w:tcPr>
            <w:tcW w:w="940" w:type="dxa"/>
            <w:vAlign w:val="center"/>
          </w:tcPr>
          <w:p w14:paraId="593CE479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712" w:type="dxa"/>
            <w:vAlign w:val="center"/>
          </w:tcPr>
          <w:p w14:paraId="1015C9CE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Почему надо беречь и охранять растения.</w:t>
            </w:r>
          </w:p>
        </w:tc>
        <w:tc>
          <w:tcPr>
            <w:tcW w:w="1276" w:type="dxa"/>
            <w:vAlign w:val="center"/>
          </w:tcPr>
          <w:p w14:paraId="2EEBA121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209138C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Почему надо беречь и охранять растения. Растения Красной книги. Чтение текстов, выполнение заданий к ним.</w:t>
            </w:r>
          </w:p>
        </w:tc>
        <w:tc>
          <w:tcPr>
            <w:tcW w:w="1490" w:type="dxa"/>
          </w:tcPr>
          <w:p w14:paraId="7E3C9A5C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6DF25329" w14:textId="77777777" w:rsidTr="00EE68ED">
        <w:tc>
          <w:tcPr>
            <w:tcW w:w="940" w:type="dxa"/>
            <w:vAlign w:val="center"/>
          </w:tcPr>
          <w:p w14:paraId="2EDA3C6D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712" w:type="dxa"/>
            <w:vAlign w:val="center"/>
          </w:tcPr>
          <w:p w14:paraId="054CE6C3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Грибы - удивительное царство.</w:t>
            </w:r>
          </w:p>
        </w:tc>
        <w:tc>
          <w:tcPr>
            <w:tcW w:w="1276" w:type="dxa"/>
            <w:vAlign w:val="center"/>
          </w:tcPr>
          <w:p w14:paraId="723D6D0D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3" w:type="dxa"/>
            <w:vAlign w:val="center"/>
          </w:tcPr>
          <w:p w14:paraId="398D7DFD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Грибы – удивительное царство. Грибы ядовитые и съедобные. Работа с атласом – определителем.</w:t>
            </w:r>
          </w:p>
        </w:tc>
        <w:tc>
          <w:tcPr>
            <w:tcW w:w="1490" w:type="dxa"/>
          </w:tcPr>
          <w:p w14:paraId="04272CE7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61431E27" w14:textId="77777777" w:rsidTr="00EE68ED">
        <w:tc>
          <w:tcPr>
            <w:tcW w:w="940" w:type="dxa"/>
            <w:vAlign w:val="center"/>
          </w:tcPr>
          <w:p w14:paraId="046D4369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712" w:type="dxa"/>
            <w:vAlign w:val="center"/>
          </w:tcPr>
          <w:p w14:paraId="6EBFBBD4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Где растут лишайники, о чем они могут рассказать.</w:t>
            </w:r>
          </w:p>
        </w:tc>
        <w:tc>
          <w:tcPr>
            <w:tcW w:w="1276" w:type="dxa"/>
            <w:vAlign w:val="center"/>
          </w:tcPr>
          <w:p w14:paraId="4C95A60E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2410529C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Лишайники. Работа с детской энциклопедией.</w:t>
            </w:r>
          </w:p>
        </w:tc>
        <w:tc>
          <w:tcPr>
            <w:tcW w:w="1490" w:type="dxa"/>
          </w:tcPr>
          <w:p w14:paraId="213DF740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0E1469C4" w14:textId="77777777" w:rsidTr="00EE68ED">
        <w:tc>
          <w:tcPr>
            <w:tcW w:w="940" w:type="dxa"/>
            <w:vAlign w:val="center"/>
          </w:tcPr>
          <w:p w14:paraId="66E89814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712" w:type="dxa"/>
            <w:vAlign w:val="center"/>
          </w:tcPr>
          <w:p w14:paraId="041F3646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Многообра</w:t>
            </w: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зие животных родного края.</w:t>
            </w:r>
          </w:p>
        </w:tc>
        <w:tc>
          <w:tcPr>
            <w:tcW w:w="1276" w:type="dxa"/>
            <w:vAlign w:val="center"/>
          </w:tcPr>
          <w:p w14:paraId="3C71CA56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3" w:type="dxa"/>
            <w:vAlign w:val="center"/>
          </w:tcPr>
          <w:p w14:paraId="746C13D7" w14:textId="77777777" w:rsidR="00E22DC0" w:rsidRPr="004767D9" w:rsidRDefault="00E22DC0" w:rsidP="00EE68ED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Многообра</w:t>
            </w: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зие животных родного края. Особенности животных каждого вида. Тексты по теме, чтение выполнение заданий из банка </w:t>
            </w:r>
            <w:r w:rsidRPr="004767D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lang w:eastAsia="ru-RU"/>
              </w:rPr>
              <w:t xml:space="preserve">PISA, </w:t>
            </w:r>
            <w:r w:rsidRPr="004767D9">
              <w:rPr>
                <w:rFonts w:ascii="Times New Roman" w:hAnsi="Times New Roman" w:cs="Times New Roman"/>
                <w:sz w:val="24"/>
                <w:szCs w:val="28"/>
              </w:rPr>
              <w:t>TIMSS</w:t>
            </w:r>
            <w:r w:rsidRPr="004767D9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1490" w:type="dxa"/>
          </w:tcPr>
          <w:p w14:paraId="71420DB2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3B88A5DD" w14:textId="77777777" w:rsidTr="00EE68ED">
        <w:tc>
          <w:tcPr>
            <w:tcW w:w="940" w:type="dxa"/>
            <w:vAlign w:val="center"/>
          </w:tcPr>
          <w:p w14:paraId="402A40AC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712" w:type="dxa"/>
            <w:vAlign w:val="center"/>
          </w:tcPr>
          <w:p w14:paraId="2FFFD05D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 охраняют в заповедниках.</w:t>
            </w:r>
          </w:p>
        </w:tc>
        <w:tc>
          <w:tcPr>
            <w:tcW w:w="1276" w:type="dxa"/>
            <w:vAlign w:val="center"/>
          </w:tcPr>
          <w:p w14:paraId="03E95D60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2AAFDA55" w14:textId="77777777" w:rsidR="00E22DC0" w:rsidRPr="004767D9" w:rsidRDefault="00E22DC0" w:rsidP="00EE68ED">
            <w:pPr>
              <w:pStyle w:val="a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Почему надо соблюдать правила пове</w:t>
            </w: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дения в природе. Что охраняют в </w:t>
            </w:r>
            <w:proofErr w:type="gramStart"/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заповедниках .Охранять</w:t>
            </w:r>
            <w:proofErr w:type="gramEnd"/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природу – значит охранять здо</w:t>
            </w: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ровье.</w:t>
            </w:r>
          </w:p>
        </w:tc>
        <w:tc>
          <w:tcPr>
            <w:tcW w:w="1490" w:type="dxa"/>
          </w:tcPr>
          <w:p w14:paraId="3757BA08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57140792" w14:textId="77777777" w:rsidTr="00EE68ED">
        <w:tc>
          <w:tcPr>
            <w:tcW w:w="940" w:type="dxa"/>
            <w:vAlign w:val="center"/>
          </w:tcPr>
          <w:p w14:paraId="044FEAC7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712" w:type="dxa"/>
            <w:vAlign w:val="center"/>
          </w:tcPr>
          <w:p w14:paraId="08EE7F75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Выясняем, что такое экология.</w:t>
            </w:r>
          </w:p>
        </w:tc>
        <w:tc>
          <w:tcPr>
            <w:tcW w:w="1276" w:type="dxa"/>
            <w:vAlign w:val="center"/>
          </w:tcPr>
          <w:p w14:paraId="409C5098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47CCADB0" w14:textId="77777777" w:rsidR="00E22DC0" w:rsidRPr="004767D9" w:rsidRDefault="00E22DC0" w:rsidP="00EE68ED">
            <w:pPr>
              <w:pStyle w:val="a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Экология – наука о связях между живыми существами и окружающей их средой, между человеком и природой. Организм и окружающая среда. Простейшая квалификация экологических связей.</w:t>
            </w:r>
          </w:p>
        </w:tc>
        <w:tc>
          <w:tcPr>
            <w:tcW w:w="1490" w:type="dxa"/>
          </w:tcPr>
          <w:p w14:paraId="123003F2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63C69E24" w14:textId="77777777" w:rsidTr="00EE68ED">
        <w:tc>
          <w:tcPr>
            <w:tcW w:w="940" w:type="dxa"/>
            <w:vAlign w:val="center"/>
          </w:tcPr>
          <w:p w14:paraId="36734FC5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712" w:type="dxa"/>
            <w:vAlign w:val="center"/>
          </w:tcPr>
          <w:p w14:paraId="00C80958" w14:textId="77777777" w:rsidR="00E22DC0" w:rsidRPr="004767D9" w:rsidRDefault="00E22DC0" w:rsidP="000D2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0D2FEE" w:rsidRPr="004767D9">
              <w:rPr>
                <w:rFonts w:ascii="Times New Roman" w:hAnsi="Times New Roman" w:cs="Times New Roman"/>
                <w:sz w:val="24"/>
                <w:szCs w:val="24"/>
              </w:rPr>
              <w:t>проверочной работы</w:t>
            </w:r>
          </w:p>
        </w:tc>
        <w:tc>
          <w:tcPr>
            <w:tcW w:w="1276" w:type="dxa"/>
            <w:vAlign w:val="center"/>
          </w:tcPr>
          <w:p w14:paraId="151B211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4CD1BBC3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Комплексная работа.</w:t>
            </w:r>
          </w:p>
        </w:tc>
        <w:tc>
          <w:tcPr>
            <w:tcW w:w="1490" w:type="dxa"/>
          </w:tcPr>
          <w:p w14:paraId="251CFA9A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02EFCDC9" w14:textId="77777777" w:rsidTr="00EE68ED">
        <w:tc>
          <w:tcPr>
            <w:tcW w:w="10421" w:type="dxa"/>
            <w:gridSpan w:val="5"/>
          </w:tcPr>
          <w:p w14:paraId="55ADADC2" w14:textId="77777777" w:rsidR="00E22DC0" w:rsidRPr="004767D9" w:rsidRDefault="00E22DC0" w:rsidP="00EE68ED">
            <w:pPr>
              <w:pStyle w:val="a5"/>
              <w:ind w:left="4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«Основы математической грамотности»</w:t>
            </w:r>
          </w:p>
        </w:tc>
      </w:tr>
      <w:tr w:rsidR="00E22DC0" w:rsidRPr="004767D9" w14:paraId="1D511CDC" w14:textId="77777777" w:rsidTr="00EE68ED">
        <w:tc>
          <w:tcPr>
            <w:tcW w:w="940" w:type="dxa"/>
            <w:vAlign w:val="center"/>
          </w:tcPr>
          <w:p w14:paraId="44B6577C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24-25.</w:t>
            </w:r>
          </w:p>
        </w:tc>
        <w:tc>
          <w:tcPr>
            <w:tcW w:w="2712" w:type="dxa"/>
            <w:vAlign w:val="center"/>
          </w:tcPr>
          <w:p w14:paraId="2247041F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Удивительный мир чисел.</w:t>
            </w:r>
          </w:p>
        </w:tc>
        <w:tc>
          <w:tcPr>
            <w:tcW w:w="1276" w:type="dxa"/>
            <w:vAlign w:val="center"/>
          </w:tcPr>
          <w:p w14:paraId="1975DC1A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03" w:type="dxa"/>
            <w:vAlign w:val="center"/>
          </w:tcPr>
          <w:p w14:paraId="598985D2" w14:textId="77777777" w:rsidR="00E22DC0" w:rsidRPr="004767D9" w:rsidRDefault="00E22DC0" w:rsidP="00EE68ED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История развития математики. Из истории чисел и цифр. Интересные приёмы устного счёта. Виды цифр. Римская нумерация. Римские цифры от 1 до 50. Единицы времени: час, минута, сутки, месяц. Работа с часами (циферблат с римскими цифрами), с календарем (запись даты рождения с использованием римских цифр в обозначении месяца, запись знаменательных дат).</w:t>
            </w:r>
          </w:p>
        </w:tc>
        <w:tc>
          <w:tcPr>
            <w:tcW w:w="1490" w:type="dxa"/>
          </w:tcPr>
          <w:p w14:paraId="0BDFA1DC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3415426C" w14:textId="77777777" w:rsidTr="00EE68ED">
        <w:tc>
          <w:tcPr>
            <w:tcW w:w="940" w:type="dxa"/>
            <w:vAlign w:val="center"/>
          </w:tcPr>
          <w:p w14:paraId="4BCCF6A4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2712" w:type="dxa"/>
            <w:vAlign w:val="center"/>
          </w:tcPr>
          <w:p w14:paraId="111EDFCD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Решение математических ребусов.</w:t>
            </w:r>
          </w:p>
        </w:tc>
        <w:tc>
          <w:tcPr>
            <w:tcW w:w="1276" w:type="dxa"/>
            <w:vAlign w:val="center"/>
          </w:tcPr>
          <w:p w14:paraId="687C765D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09D5C526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Ребус. Правила разгадывания ребусов: прибавление при чтении буквы «у», прибавление при чтении предлогов «за» или «перед</w:t>
            </w:r>
            <w:proofErr w:type="gramStart"/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»,добавление</w:t>
            </w:r>
            <w:proofErr w:type="gramEnd"/>
            <w:r w:rsidRPr="004767D9">
              <w:rPr>
                <w:rFonts w:ascii="Times New Roman" w:hAnsi="Times New Roman" w:cs="Times New Roman"/>
                <w:sz w:val="24"/>
                <w:szCs w:val="24"/>
              </w:rPr>
              <w:t xml:space="preserve"> при чтении слога «по», прибавление при чтении предлога «с». Что такое математический ребус. Решение математических ребусов.</w:t>
            </w:r>
          </w:p>
        </w:tc>
        <w:tc>
          <w:tcPr>
            <w:tcW w:w="1490" w:type="dxa"/>
          </w:tcPr>
          <w:p w14:paraId="68F903D7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0871DC66" w14:textId="77777777" w:rsidTr="00EE68ED">
        <w:tc>
          <w:tcPr>
            <w:tcW w:w="940" w:type="dxa"/>
            <w:vAlign w:val="center"/>
          </w:tcPr>
          <w:p w14:paraId="2EA1F19E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2712" w:type="dxa"/>
            <w:vAlign w:val="center"/>
          </w:tcPr>
          <w:p w14:paraId="15BEFFB6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Мир занимательных задач.</w:t>
            </w:r>
          </w:p>
        </w:tc>
        <w:tc>
          <w:tcPr>
            <w:tcW w:w="1276" w:type="dxa"/>
            <w:vAlign w:val="center"/>
          </w:tcPr>
          <w:p w14:paraId="5B649D44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3DF223BA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Решение олимпиадных задач.</w:t>
            </w:r>
          </w:p>
        </w:tc>
        <w:tc>
          <w:tcPr>
            <w:tcW w:w="1490" w:type="dxa"/>
          </w:tcPr>
          <w:p w14:paraId="0D51713D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63328EA4" w14:textId="77777777" w:rsidTr="00EE68ED">
        <w:tc>
          <w:tcPr>
            <w:tcW w:w="940" w:type="dxa"/>
            <w:vAlign w:val="center"/>
          </w:tcPr>
          <w:p w14:paraId="1320E11E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2712" w:type="dxa"/>
            <w:vAlign w:val="center"/>
          </w:tcPr>
          <w:p w14:paraId="6F68E7E1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 xml:space="preserve">Последовательность </w:t>
            </w:r>
            <w:r w:rsidRPr="004767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«шагов» (алгоритм) решения задач.</w:t>
            </w:r>
          </w:p>
        </w:tc>
        <w:tc>
          <w:tcPr>
            <w:tcW w:w="1276" w:type="dxa"/>
            <w:vAlign w:val="center"/>
          </w:tcPr>
          <w:p w14:paraId="2694947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003" w:type="dxa"/>
            <w:vAlign w:val="center"/>
          </w:tcPr>
          <w:p w14:paraId="2D110255" w14:textId="77777777" w:rsidR="00E22DC0" w:rsidRPr="004767D9" w:rsidRDefault="00E22DC0" w:rsidP="00EE68ED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 xml:space="preserve">Ориентировка в тексте задачи, </w:t>
            </w:r>
            <w:r w:rsidRPr="004767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выделение условия и вопроса, данных и искомых чисел (величин).</w:t>
            </w:r>
          </w:p>
          <w:p w14:paraId="009353F2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Решение практических задач.</w:t>
            </w:r>
          </w:p>
        </w:tc>
        <w:tc>
          <w:tcPr>
            <w:tcW w:w="1490" w:type="dxa"/>
          </w:tcPr>
          <w:p w14:paraId="2F080EF5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72FFEB45" w14:textId="77777777" w:rsidTr="00EE68ED">
        <w:tc>
          <w:tcPr>
            <w:tcW w:w="940" w:type="dxa"/>
            <w:vAlign w:val="center"/>
          </w:tcPr>
          <w:p w14:paraId="2597136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2712" w:type="dxa"/>
            <w:vAlign w:val="center"/>
          </w:tcPr>
          <w:p w14:paraId="2FD0A5F8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Выбор необходимой информации, содержащей в тексте задачи, на рисунке или в таблице, для ответа на заданные вопросы.</w:t>
            </w:r>
          </w:p>
        </w:tc>
        <w:tc>
          <w:tcPr>
            <w:tcW w:w="1276" w:type="dxa"/>
            <w:vAlign w:val="center"/>
          </w:tcPr>
          <w:p w14:paraId="727BFA7A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1944FCEE" w14:textId="77777777" w:rsidR="00E22DC0" w:rsidRPr="004767D9" w:rsidRDefault="00E22DC0" w:rsidP="00EE68ED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таблицами, диаграммами, поиск информации для решения задач. </w:t>
            </w: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Выполнение заданий из банка </w:t>
            </w:r>
            <w:r w:rsidRPr="004767D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lang w:eastAsia="ru-RU"/>
              </w:rPr>
              <w:t xml:space="preserve">PISA, </w:t>
            </w:r>
            <w:r w:rsidRPr="004767D9">
              <w:rPr>
                <w:rFonts w:ascii="Times New Roman" w:hAnsi="Times New Roman" w:cs="Times New Roman"/>
                <w:sz w:val="24"/>
                <w:szCs w:val="28"/>
              </w:rPr>
              <w:t>TIMSS</w:t>
            </w:r>
            <w:r w:rsidRPr="004767D9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1490" w:type="dxa"/>
          </w:tcPr>
          <w:p w14:paraId="06A7EB70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02C1C7EE" w14:textId="77777777" w:rsidTr="00EE68ED">
        <w:tc>
          <w:tcPr>
            <w:tcW w:w="940" w:type="dxa"/>
            <w:vAlign w:val="center"/>
          </w:tcPr>
          <w:p w14:paraId="5EF1B01F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30-31.</w:t>
            </w:r>
          </w:p>
        </w:tc>
        <w:tc>
          <w:tcPr>
            <w:tcW w:w="2712" w:type="dxa"/>
            <w:vAlign w:val="center"/>
          </w:tcPr>
          <w:p w14:paraId="78FE916A" w14:textId="77777777" w:rsidR="00E22DC0" w:rsidRPr="004767D9" w:rsidRDefault="00E22DC0" w:rsidP="00EE68ED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Решение задач.</w:t>
            </w:r>
          </w:p>
        </w:tc>
        <w:tc>
          <w:tcPr>
            <w:tcW w:w="1276" w:type="dxa"/>
            <w:vAlign w:val="center"/>
          </w:tcPr>
          <w:p w14:paraId="591D8EE2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03" w:type="dxa"/>
            <w:vAlign w:val="center"/>
          </w:tcPr>
          <w:p w14:paraId="5DFF6C36" w14:textId="77777777" w:rsidR="00E22DC0" w:rsidRPr="004767D9" w:rsidRDefault="00E22DC0" w:rsidP="00EE68ED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Выбор наиболее эффективных способов решения. Работа с текстами, в которых есть математические данные. Задачи с некорректными данными, с избыточным составом условия. Задачи на оперирование понятиями «все», «некоторые», «отдельные».</w:t>
            </w:r>
          </w:p>
        </w:tc>
        <w:tc>
          <w:tcPr>
            <w:tcW w:w="1490" w:type="dxa"/>
          </w:tcPr>
          <w:p w14:paraId="2AE733FA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2445F591" w14:textId="77777777" w:rsidTr="00EE68ED">
        <w:tc>
          <w:tcPr>
            <w:tcW w:w="940" w:type="dxa"/>
            <w:vAlign w:val="center"/>
          </w:tcPr>
          <w:p w14:paraId="5F1F9B39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32-33.</w:t>
            </w:r>
          </w:p>
        </w:tc>
        <w:tc>
          <w:tcPr>
            <w:tcW w:w="2712" w:type="dxa"/>
            <w:vAlign w:val="center"/>
          </w:tcPr>
          <w:p w14:paraId="5A92C887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Первые шаги в геометрии. Простейшие геометрические фигуры.</w:t>
            </w:r>
          </w:p>
        </w:tc>
        <w:tc>
          <w:tcPr>
            <w:tcW w:w="1276" w:type="dxa"/>
            <w:vAlign w:val="center"/>
          </w:tcPr>
          <w:p w14:paraId="4C23C653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03" w:type="dxa"/>
            <w:vAlign w:val="center"/>
          </w:tcPr>
          <w:p w14:paraId="137C2B7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Работа с текстами, в которых есть математические данные. Решение задач на нахождение площади, периметра. Задачи – расчёты.</w:t>
            </w:r>
          </w:p>
        </w:tc>
        <w:tc>
          <w:tcPr>
            <w:tcW w:w="1490" w:type="dxa"/>
          </w:tcPr>
          <w:p w14:paraId="1D9CD28C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4165ACB1" w14:textId="77777777" w:rsidTr="00EE68ED">
        <w:tc>
          <w:tcPr>
            <w:tcW w:w="940" w:type="dxa"/>
            <w:vAlign w:val="center"/>
          </w:tcPr>
          <w:p w14:paraId="2AEA71B3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2712" w:type="dxa"/>
            <w:vAlign w:val="center"/>
          </w:tcPr>
          <w:p w14:paraId="7F18B870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Итоговый мониторинг.</w:t>
            </w:r>
          </w:p>
        </w:tc>
        <w:tc>
          <w:tcPr>
            <w:tcW w:w="1276" w:type="dxa"/>
            <w:vAlign w:val="center"/>
          </w:tcPr>
          <w:p w14:paraId="7268ADC6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34DF8655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Комплексная работа.</w:t>
            </w:r>
          </w:p>
        </w:tc>
        <w:tc>
          <w:tcPr>
            <w:tcW w:w="1490" w:type="dxa"/>
          </w:tcPr>
          <w:p w14:paraId="7E313907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49ED28C" w14:textId="77777777" w:rsidR="00E22DC0" w:rsidRPr="004767D9" w:rsidRDefault="00E22DC0" w:rsidP="00E22DC0">
      <w:pPr>
        <w:pStyle w:val="a5"/>
        <w:ind w:left="4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C00334F" w14:textId="77777777" w:rsidR="00E22DC0" w:rsidRPr="004767D9" w:rsidRDefault="00E22DC0" w:rsidP="00E22DC0">
      <w:pPr>
        <w:pStyle w:val="a5"/>
        <w:ind w:left="4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67D9">
        <w:rPr>
          <w:rFonts w:ascii="Times New Roman" w:hAnsi="Times New Roman" w:cs="Times New Roman"/>
          <w:b/>
          <w:sz w:val="24"/>
          <w:szCs w:val="24"/>
        </w:rPr>
        <w:t>4 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44"/>
        <w:gridCol w:w="2708"/>
        <w:gridCol w:w="1276"/>
        <w:gridCol w:w="4003"/>
        <w:gridCol w:w="1490"/>
      </w:tblGrid>
      <w:tr w:rsidR="00E22DC0" w:rsidRPr="004767D9" w14:paraId="5676086B" w14:textId="77777777" w:rsidTr="00EE68ED">
        <w:tc>
          <w:tcPr>
            <w:tcW w:w="944" w:type="dxa"/>
            <w:vAlign w:val="center"/>
          </w:tcPr>
          <w:p w14:paraId="7EBD0748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2708" w:type="dxa"/>
            <w:vAlign w:val="center"/>
          </w:tcPr>
          <w:p w14:paraId="34CD4E17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276" w:type="dxa"/>
            <w:vAlign w:val="center"/>
          </w:tcPr>
          <w:p w14:paraId="4339A8CA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4003" w:type="dxa"/>
            <w:vAlign w:val="center"/>
          </w:tcPr>
          <w:p w14:paraId="160D1E75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490" w:type="dxa"/>
            <w:vAlign w:val="center"/>
          </w:tcPr>
          <w:p w14:paraId="10563683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E22DC0" w:rsidRPr="004767D9" w14:paraId="3FF6D510" w14:textId="77777777" w:rsidTr="00EE68ED">
        <w:tc>
          <w:tcPr>
            <w:tcW w:w="10421" w:type="dxa"/>
            <w:gridSpan w:val="5"/>
          </w:tcPr>
          <w:p w14:paraId="092DDFFE" w14:textId="77777777" w:rsidR="00E22DC0" w:rsidRPr="004767D9" w:rsidRDefault="00E22DC0" w:rsidP="00EE68ED">
            <w:pPr>
              <w:pStyle w:val="a5"/>
              <w:ind w:left="4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«Основы читательской грамотности»</w:t>
            </w:r>
          </w:p>
        </w:tc>
      </w:tr>
      <w:tr w:rsidR="00E22DC0" w:rsidRPr="004767D9" w14:paraId="02A3CE80" w14:textId="77777777" w:rsidTr="00EE68ED">
        <w:tc>
          <w:tcPr>
            <w:tcW w:w="944" w:type="dxa"/>
            <w:vAlign w:val="center"/>
          </w:tcPr>
          <w:p w14:paraId="7B588CB8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708" w:type="dxa"/>
            <w:vAlign w:val="center"/>
          </w:tcPr>
          <w:p w14:paraId="0F1B5ABE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Определение основной темы и главной мысли  в произведении.</w:t>
            </w:r>
          </w:p>
        </w:tc>
        <w:tc>
          <w:tcPr>
            <w:tcW w:w="1276" w:type="dxa"/>
            <w:vAlign w:val="center"/>
          </w:tcPr>
          <w:p w14:paraId="2774F415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3" w:type="dxa"/>
            <w:vAlign w:val="center"/>
          </w:tcPr>
          <w:p w14:paraId="4CC480ED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 xml:space="preserve">Рассказы современных </w:t>
            </w:r>
            <w:proofErr w:type="spellStart"/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писателей.</w:t>
            </w:r>
            <w:r w:rsidRPr="0047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proofErr w:type="spellEnd"/>
            <w:r w:rsidRPr="0047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Велтистов «Мальчик из чемодана». Чтение и анализ.</w:t>
            </w:r>
          </w:p>
        </w:tc>
        <w:tc>
          <w:tcPr>
            <w:tcW w:w="1490" w:type="dxa"/>
          </w:tcPr>
          <w:p w14:paraId="2992DFE3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236C7564" w14:textId="77777777" w:rsidTr="00EE68ED">
        <w:tc>
          <w:tcPr>
            <w:tcW w:w="944" w:type="dxa"/>
            <w:vAlign w:val="center"/>
          </w:tcPr>
          <w:p w14:paraId="6135BF78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708" w:type="dxa"/>
            <w:vAlign w:val="center"/>
          </w:tcPr>
          <w:p w14:paraId="65FF368F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Определение авторской позиции в художественном тексте. Вводный мониторинг.</w:t>
            </w:r>
          </w:p>
        </w:tc>
        <w:tc>
          <w:tcPr>
            <w:tcW w:w="1276" w:type="dxa"/>
            <w:vAlign w:val="center"/>
          </w:tcPr>
          <w:p w14:paraId="0ADD063C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3" w:type="dxa"/>
            <w:vAlign w:val="center"/>
          </w:tcPr>
          <w:p w14:paraId="5C44F00E" w14:textId="77777777" w:rsidR="00E22DC0" w:rsidRPr="004767D9" w:rsidRDefault="00E22DC0" w:rsidP="00EE68E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 Велтистов «Мальчик из чемодана».</w:t>
            </w:r>
          </w:p>
          <w:p w14:paraId="5BBA3522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текстом.</w:t>
            </w:r>
          </w:p>
        </w:tc>
        <w:tc>
          <w:tcPr>
            <w:tcW w:w="1490" w:type="dxa"/>
          </w:tcPr>
          <w:p w14:paraId="11953059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2325D459" w14:textId="77777777" w:rsidTr="00EE68ED">
        <w:tc>
          <w:tcPr>
            <w:tcW w:w="944" w:type="dxa"/>
            <w:vAlign w:val="center"/>
          </w:tcPr>
          <w:p w14:paraId="12E03381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3-4.</w:t>
            </w:r>
          </w:p>
        </w:tc>
        <w:tc>
          <w:tcPr>
            <w:tcW w:w="2708" w:type="dxa"/>
            <w:vAlign w:val="center"/>
          </w:tcPr>
          <w:p w14:paraId="3E249BDA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Как понимать информацию, содержащуюся в тексте, как преобразовывать текстовую информацию с учётом цели дальнейшего использования.</w:t>
            </w:r>
          </w:p>
        </w:tc>
        <w:tc>
          <w:tcPr>
            <w:tcW w:w="1276" w:type="dxa"/>
            <w:vAlign w:val="center"/>
          </w:tcPr>
          <w:p w14:paraId="1D7BD8AF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3" w:type="dxa"/>
            <w:vAlign w:val="center"/>
          </w:tcPr>
          <w:p w14:paraId="333466ED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произведения Е. В. Медведева «Баранкин, будь человеком». </w:t>
            </w: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Работа с текстом.</w:t>
            </w:r>
          </w:p>
        </w:tc>
        <w:tc>
          <w:tcPr>
            <w:tcW w:w="1490" w:type="dxa"/>
          </w:tcPr>
          <w:p w14:paraId="7C5D5228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043DE0C5" w14:textId="77777777" w:rsidTr="00EE68ED">
        <w:tc>
          <w:tcPr>
            <w:tcW w:w="944" w:type="dxa"/>
            <w:vAlign w:val="center"/>
          </w:tcPr>
          <w:p w14:paraId="7D503212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708" w:type="dxa"/>
            <w:vAlign w:val="center"/>
          </w:tcPr>
          <w:p w14:paraId="089DD148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Работа с текстом. Типы текстов: повествование, описание, рассуждение</w:t>
            </w:r>
          </w:p>
        </w:tc>
        <w:tc>
          <w:tcPr>
            <w:tcW w:w="1276" w:type="dxa"/>
            <w:vAlign w:val="center"/>
          </w:tcPr>
          <w:p w14:paraId="29726AA2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3" w:type="dxa"/>
            <w:vAlign w:val="center"/>
          </w:tcPr>
          <w:p w14:paraId="25719A86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Работа над текстами разных типов.</w:t>
            </w:r>
          </w:p>
        </w:tc>
        <w:tc>
          <w:tcPr>
            <w:tcW w:w="1490" w:type="dxa"/>
          </w:tcPr>
          <w:p w14:paraId="1241E012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7AC295C6" w14:textId="77777777" w:rsidTr="00EE68ED">
        <w:tc>
          <w:tcPr>
            <w:tcW w:w="944" w:type="dxa"/>
            <w:vAlign w:val="center"/>
          </w:tcPr>
          <w:p w14:paraId="54E48AF4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708" w:type="dxa"/>
            <w:vAlign w:val="center"/>
          </w:tcPr>
          <w:p w14:paraId="5EB3A4F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Учебный текст как источник информации. Промежуточный мониторинг.</w:t>
            </w:r>
          </w:p>
        </w:tc>
        <w:tc>
          <w:tcPr>
            <w:tcW w:w="1276" w:type="dxa"/>
            <w:vAlign w:val="center"/>
          </w:tcPr>
          <w:p w14:paraId="2CCD1211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3" w:type="dxa"/>
            <w:vAlign w:val="center"/>
          </w:tcPr>
          <w:p w14:paraId="523AEAB2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Комплексная работа.</w:t>
            </w: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Выполнение заданий из банка </w:t>
            </w:r>
            <w:r w:rsidRPr="004767D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lang w:eastAsia="ru-RU"/>
              </w:rPr>
              <w:t xml:space="preserve">PISA, </w:t>
            </w:r>
            <w:r w:rsidRPr="004767D9">
              <w:rPr>
                <w:rFonts w:ascii="Times New Roman" w:hAnsi="Times New Roman" w:cs="Times New Roman"/>
                <w:sz w:val="24"/>
                <w:szCs w:val="28"/>
              </w:rPr>
              <w:t>TIMSS</w:t>
            </w:r>
            <w:r w:rsidRPr="004767D9"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1490" w:type="dxa"/>
          </w:tcPr>
          <w:p w14:paraId="394A844F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11E032AB" w14:textId="77777777" w:rsidTr="00EE68ED">
        <w:tc>
          <w:tcPr>
            <w:tcW w:w="944" w:type="dxa"/>
            <w:vAlign w:val="center"/>
          </w:tcPr>
          <w:p w14:paraId="15F8CD49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708" w:type="dxa"/>
            <w:vAlign w:val="center"/>
          </w:tcPr>
          <w:p w14:paraId="04E822D8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Составление плана на основе исходного текста.</w:t>
            </w:r>
          </w:p>
        </w:tc>
        <w:tc>
          <w:tcPr>
            <w:tcW w:w="1276" w:type="dxa"/>
            <w:vAlign w:val="center"/>
          </w:tcPr>
          <w:p w14:paraId="588D6A38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3" w:type="dxa"/>
            <w:vAlign w:val="center"/>
          </w:tcPr>
          <w:p w14:paraId="4430D78F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Работа над текстом. Подготовка к ВПР.</w:t>
            </w:r>
          </w:p>
        </w:tc>
        <w:tc>
          <w:tcPr>
            <w:tcW w:w="1490" w:type="dxa"/>
          </w:tcPr>
          <w:p w14:paraId="20CA7466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28DCD334" w14:textId="77777777" w:rsidTr="00EE68ED">
        <w:tc>
          <w:tcPr>
            <w:tcW w:w="944" w:type="dxa"/>
            <w:vAlign w:val="center"/>
          </w:tcPr>
          <w:p w14:paraId="610473C8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708" w:type="dxa"/>
            <w:vAlign w:val="center"/>
          </w:tcPr>
          <w:p w14:paraId="02DA9933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собственные </w:t>
            </w:r>
            <w:r w:rsidRPr="004767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тексты, применять информацию из текста при решении учебно-практических задач.</w:t>
            </w:r>
          </w:p>
        </w:tc>
        <w:tc>
          <w:tcPr>
            <w:tcW w:w="1276" w:type="dxa"/>
            <w:vAlign w:val="center"/>
          </w:tcPr>
          <w:p w14:paraId="1733EF54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3" w:type="dxa"/>
            <w:vAlign w:val="center"/>
          </w:tcPr>
          <w:p w14:paraId="3E712D07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Сочинение. Подготовка к ВПР.</w:t>
            </w:r>
          </w:p>
        </w:tc>
        <w:tc>
          <w:tcPr>
            <w:tcW w:w="1490" w:type="dxa"/>
          </w:tcPr>
          <w:p w14:paraId="16D94946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5B66C84B" w14:textId="77777777" w:rsidTr="00EE68ED">
        <w:tc>
          <w:tcPr>
            <w:tcW w:w="944" w:type="dxa"/>
            <w:vAlign w:val="center"/>
          </w:tcPr>
          <w:p w14:paraId="3A9F4463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708" w:type="dxa"/>
            <w:vAlign w:val="center"/>
          </w:tcPr>
          <w:p w14:paraId="0B0F6348" w14:textId="77777777" w:rsidR="00E22DC0" w:rsidRPr="004767D9" w:rsidRDefault="00E22DC0" w:rsidP="000D2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="000D2FEE" w:rsidRPr="004767D9">
              <w:rPr>
                <w:rFonts w:ascii="Times New Roman" w:hAnsi="Times New Roman" w:cs="Times New Roman"/>
                <w:sz w:val="24"/>
                <w:szCs w:val="24"/>
              </w:rPr>
              <w:t xml:space="preserve"> проверочной работы</w:t>
            </w: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14:paraId="68608869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3" w:type="dxa"/>
            <w:vAlign w:val="center"/>
          </w:tcPr>
          <w:p w14:paraId="5A5E1A61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Выполнение заданий в форме ВПР.</w:t>
            </w:r>
          </w:p>
        </w:tc>
        <w:tc>
          <w:tcPr>
            <w:tcW w:w="1490" w:type="dxa"/>
          </w:tcPr>
          <w:p w14:paraId="6726ED34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65DFE648" w14:textId="77777777" w:rsidTr="00EE68ED">
        <w:tc>
          <w:tcPr>
            <w:tcW w:w="10421" w:type="dxa"/>
            <w:gridSpan w:val="5"/>
            <w:vAlign w:val="center"/>
          </w:tcPr>
          <w:p w14:paraId="111ECE60" w14:textId="77777777" w:rsidR="00E22DC0" w:rsidRPr="004767D9" w:rsidRDefault="00E22DC0" w:rsidP="00EE68ED">
            <w:pPr>
              <w:pStyle w:val="a5"/>
              <w:ind w:left="4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«Основы математической грамотности»</w:t>
            </w:r>
          </w:p>
        </w:tc>
      </w:tr>
      <w:tr w:rsidR="00E22DC0" w:rsidRPr="004767D9" w14:paraId="264B7FE4" w14:textId="77777777" w:rsidTr="00EE68ED">
        <w:tc>
          <w:tcPr>
            <w:tcW w:w="944" w:type="dxa"/>
            <w:vAlign w:val="center"/>
          </w:tcPr>
          <w:p w14:paraId="599234D7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708" w:type="dxa"/>
            <w:vAlign w:val="center"/>
          </w:tcPr>
          <w:p w14:paraId="59021065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Применение чисел и действий над ними. Вводный мониторинг.</w:t>
            </w:r>
          </w:p>
        </w:tc>
        <w:tc>
          <w:tcPr>
            <w:tcW w:w="1276" w:type="dxa"/>
            <w:vAlign w:val="center"/>
          </w:tcPr>
          <w:p w14:paraId="3F3BC8EF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73985548" w14:textId="77777777" w:rsidR="00E22DC0" w:rsidRPr="004767D9" w:rsidRDefault="00E22DC0" w:rsidP="00EE68ED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Счет и десятичная система счисления.</w:t>
            </w:r>
          </w:p>
          <w:p w14:paraId="360CB0E7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Комплексная работа.</w:t>
            </w:r>
          </w:p>
        </w:tc>
        <w:tc>
          <w:tcPr>
            <w:tcW w:w="1490" w:type="dxa"/>
          </w:tcPr>
          <w:p w14:paraId="1FEB709A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2B38EF68" w14:textId="77777777" w:rsidTr="00EE68ED">
        <w:tc>
          <w:tcPr>
            <w:tcW w:w="944" w:type="dxa"/>
            <w:vAlign w:val="center"/>
          </w:tcPr>
          <w:p w14:paraId="39760D4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708" w:type="dxa"/>
            <w:vAlign w:val="center"/>
          </w:tcPr>
          <w:p w14:paraId="00E8CA52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Сюжетные задачи, решаемые с конца.</w:t>
            </w:r>
          </w:p>
        </w:tc>
        <w:tc>
          <w:tcPr>
            <w:tcW w:w="1276" w:type="dxa"/>
            <w:vAlign w:val="center"/>
          </w:tcPr>
          <w:p w14:paraId="7DA6579E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717C5291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Решение логических задач. Подготовка к олимпиаде по математике.</w:t>
            </w:r>
          </w:p>
        </w:tc>
        <w:tc>
          <w:tcPr>
            <w:tcW w:w="1490" w:type="dxa"/>
          </w:tcPr>
          <w:p w14:paraId="497867F5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35535A7B" w14:textId="77777777" w:rsidTr="00EE68ED">
        <w:tc>
          <w:tcPr>
            <w:tcW w:w="944" w:type="dxa"/>
            <w:vAlign w:val="center"/>
          </w:tcPr>
          <w:p w14:paraId="4245349C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708" w:type="dxa"/>
            <w:vAlign w:val="center"/>
          </w:tcPr>
          <w:p w14:paraId="7400179D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Задачи на взвешивание.</w:t>
            </w:r>
          </w:p>
        </w:tc>
        <w:tc>
          <w:tcPr>
            <w:tcW w:w="1276" w:type="dxa"/>
            <w:vAlign w:val="center"/>
          </w:tcPr>
          <w:p w14:paraId="4296E529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31E22AF0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Решение практических задач.</w:t>
            </w:r>
          </w:p>
        </w:tc>
        <w:tc>
          <w:tcPr>
            <w:tcW w:w="1490" w:type="dxa"/>
          </w:tcPr>
          <w:p w14:paraId="4C96193F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15082520" w14:textId="77777777" w:rsidTr="00EE68ED">
        <w:tc>
          <w:tcPr>
            <w:tcW w:w="944" w:type="dxa"/>
            <w:vAlign w:val="center"/>
          </w:tcPr>
          <w:p w14:paraId="59C2FD4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708" w:type="dxa"/>
            <w:vAlign w:val="center"/>
          </w:tcPr>
          <w:p w14:paraId="287C1391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Логические задачи: задачи о «мудрецах», о лжецах и тех, кто всегда говорит правду. Промежуточный мониторинг.</w:t>
            </w:r>
          </w:p>
        </w:tc>
        <w:tc>
          <w:tcPr>
            <w:tcW w:w="1276" w:type="dxa"/>
            <w:vAlign w:val="center"/>
          </w:tcPr>
          <w:p w14:paraId="3B077C0A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292E67B9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Подготовка к олимпиаде.</w:t>
            </w:r>
          </w:p>
          <w:p w14:paraId="744DE0BF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Решение задач.</w:t>
            </w:r>
          </w:p>
        </w:tc>
        <w:tc>
          <w:tcPr>
            <w:tcW w:w="1490" w:type="dxa"/>
          </w:tcPr>
          <w:p w14:paraId="6AB3F698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701BBF73" w14:textId="77777777" w:rsidTr="00EE68ED">
        <w:tc>
          <w:tcPr>
            <w:tcW w:w="944" w:type="dxa"/>
            <w:vAlign w:val="center"/>
          </w:tcPr>
          <w:p w14:paraId="7484F26C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708" w:type="dxa"/>
            <w:vAlign w:val="center"/>
          </w:tcPr>
          <w:p w14:paraId="2B55031C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Наглядная геометрия.</w:t>
            </w:r>
          </w:p>
        </w:tc>
        <w:tc>
          <w:tcPr>
            <w:tcW w:w="1276" w:type="dxa"/>
            <w:vAlign w:val="center"/>
          </w:tcPr>
          <w:p w14:paraId="776515F8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7C08D243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Задачи на разрезание и перекраивание. Разбиение объекта на части и составление модели.</w:t>
            </w:r>
          </w:p>
        </w:tc>
        <w:tc>
          <w:tcPr>
            <w:tcW w:w="1490" w:type="dxa"/>
          </w:tcPr>
          <w:p w14:paraId="79774840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51F4CEF1" w14:textId="77777777" w:rsidTr="00EE68ED">
        <w:tc>
          <w:tcPr>
            <w:tcW w:w="944" w:type="dxa"/>
            <w:vAlign w:val="center"/>
          </w:tcPr>
          <w:p w14:paraId="738C96E2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15-16.</w:t>
            </w:r>
          </w:p>
        </w:tc>
        <w:tc>
          <w:tcPr>
            <w:tcW w:w="2708" w:type="dxa"/>
            <w:vAlign w:val="center"/>
          </w:tcPr>
          <w:p w14:paraId="738562E5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Комбинаторные задачи.</w:t>
            </w:r>
          </w:p>
        </w:tc>
        <w:tc>
          <w:tcPr>
            <w:tcW w:w="1276" w:type="dxa"/>
            <w:vAlign w:val="center"/>
          </w:tcPr>
          <w:p w14:paraId="5F2FE2B3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03" w:type="dxa"/>
            <w:vAlign w:val="center"/>
          </w:tcPr>
          <w:p w14:paraId="4B18E271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Представление данных в виде таблиц, диаграмм, графиков.</w:t>
            </w: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Выполнение заданий из банка </w:t>
            </w:r>
            <w:r w:rsidRPr="004767D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lang w:eastAsia="ru-RU"/>
              </w:rPr>
              <w:t xml:space="preserve">PISA, </w:t>
            </w:r>
            <w:r w:rsidRPr="004767D9">
              <w:rPr>
                <w:rFonts w:ascii="Times New Roman" w:hAnsi="Times New Roman" w:cs="Times New Roman"/>
                <w:sz w:val="24"/>
                <w:szCs w:val="28"/>
              </w:rPr>
              <w:t>TIMSS.</w:t>
            </w:r>
          </w:p>
        </w:tc>
        <w:tc>
          <w:tcPr>
            <w:tcW w:w="1490" w:type="dxa"/>
          </w:tcPr>
          <w:p w14:paraId="14B3D4BB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1B237BA5" w14:textId="77777777" w:rsidTr="00EE68ED">
        <w:tc>
          <w:tcPr>
            <w:tcW w:w="944" w:type="dxa"/>
            <w:vAlign w:val="center"/>
          </w:tcPr>
          <w:p w14:paraId="37B3D88E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708" w:type="dxa"/>
            <w:vAlign w:val="center"/>
          </w:tcPr>
          <w:p w14:paraId="098793BC" w14:textId="77777777" w:rsidR="00E22DC0" w:rsidRPr="004767D9" w:rsidRDefault="000D2FEE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Проведение проверочной работы</w:t>
            </w:r>
            <w:r w:rsidR="00E22DC0" w:rsidRPr="004767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vAlign w:val="center"/>
          </w:tcPr>
          <w:p w14:paraId="313B4619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49FD0CC4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Комплексная работа в форме ВПР.</w:t>
            </w:r>
          </w:p>
        </w:tc>
        <w:tc>
          <w:tcPr>
            <w:tcW w:w="1490" w:type="dxa"/>
          </w:tcPr>
          <w:p w14:paraId="0BDF9353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4E318827" w14:textId="77777777" w:rsidTr="00EE68ED">
        <w:tc>
          <w:tcPr>
            <w:tcW w:w="10421" w:type="dxa"/>
            <w:gridSpan w:val="5"/>
            <w:vAlign w:val="center"/>
          </w:tcPr>
          <w:p w14:paraId="3B4B2E07" w14:textId="77777777" w:rsidR="00E22DC0" w:rsidRPr="004767D9" w:rsidRDefault="00E22DC0" w:rsidP="00EE68ED">
            <w:pPr>
              <w:pStyle w:val="a5"/>
              <w:ind w:left="4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«Основы естественнонаучной грамотности»</w:t>
            </w:r>
          </w:p>
        </w:tc>
      </w:tr>
      <w:tr w:rsidR="00E22DC0" w:rsidRPr="004767D9" w14:paraId="4BBBDE35" w14:textId="77777777" w:rsidTr="00EE68ED">
        <w:tc>
          <w:tcPr>
            <w:tcW w:w="944" w:type="dxa"/>
            <w:vAlign w:val="center"/>
          </w:tcPr>
          <w:p w14:paraId="5D411031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708" w:type="dxa"/>
            <w:vAlign w:val="center"/>
          </w:tcPr>
          <w:p w14:paraId="24170158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Движение и взаимодействие частиц. Вводный мониторинг.</w:t>
            </w:r>
          </w:p>
        </w:tc>
        <w:tc>
          <w:tcPr>
            <w:tcW w:w="1276" w:type="dxa"/>
            <w:vAlign w:val="center"/>
          </w:tcPr>
          <w:p w14:paraId="219B42C5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5C5D4313" w14:textId="77777777" w:rsidR="00E22DC0" w:rsidRPr="004767D9" w:rsidRDefault="00E22DC0" w:rsidP="00EE68ED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Признаки химических реакций.</w:t>
            </w:r>
          </w:p>
          <w:p w14:paraId="00E322FF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Работа в форме ВПР.</w:t>
            </w:r>
          </w:p>
        </w:tc>
        <w:tc>
          <w:tcPr>
            <w:tcW w:w="1490" w:type="dxa"/>
          </w:tcPr>
          <w:p w14:paraId="24C2441D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591B89E1" w14:textId="77777777" w:rsidTr="00EE68ED">
        <w:tc>
          <w:tcPr>
            <w:tcW w:w="944" w:type="dxa"/>
            <w:vAlign w:val="center"/>
          </w:tcPr>
          <w:p w14:paraId="01487C26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708" w:type="dxa"/>
            <w:vAlign w:val="center"/>
          </w:tcPr>
          <w:p w14:paraId="54CF745A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Воздух и его свойства.</w:t>
            </w:r>
          </w:p>
        </w:tc>
        <w:tc>
          <w:tcPr>
            <w:tcW w:w="1276" w:type="dxa"/>
            <w:vAlign w:val="center"/>
          </w:tcPr>
          <w:p w14:paraId="35AF8387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2955A763" w14:textId="77777777" w:rsidR="00E22DC0" w:rsidRPr="004767D9" w:rsidRDefault="00E22DC0" w:rsidP="00EE68ED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текстами по теме. </w:t>
            </w: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Выполнение заданий из банка </w:t>
            </w:r>
            <w:r w:rsidRPr="004767D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lang w:eastAsia="ru-RU"/>
              </w:rPr>
              <w:t xml:space="preserve">PISA, </w:t>
            </w:r>
            <w:r w:rsidRPr="004767D9">
              <w:rPr>
                <w:rFonts w:ascii="Times New Roman" w:hAnsi="Times New Roman" w:cs="Times New Roman"/>
                <w:sz w:val="24"/>
                <w:szCs w:val="28"/>
              </w:rPr>
              <w:t>TIMSS.</w:t>
            </w:r>
          </w:p>
        </w:tc>
        <w:tc>
          <w:tcPr>
            <w:tcW w:w="1490" w:type="dxa"/>
          </w:tcPr>
          <w:p w14:paraId="56035688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1FBEB1B1" w14:textId="77777777" w:rsidTr="00EE68ED">
        <w:tc>
          <w:tcPr>
            <w:tcW w:w="944" w:type="dxa"/>
            <w:vAlign w:val="center"/>
          </w:tcPr>
          <w:p w14:paraId="10855ADA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708" w:type="dxa"/>
            <w:vAlign w:val="center"/>
          </w:tcPr>
          <w:p w14:paraId="66FB1610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Углекислый газ в природе и его значение.</w:t>
            </w:r>
          </w:p>
        </w:tc>
        <w:tc>
          <w:tcPr>
            <w:tcW w:w="1276" w:type="dxa"/>
            <w:vAlign w:val="center"/>
          </w:tcPr>
          <w:p w14:paraId="498A5ED8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5C65680C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Работа над текстами по теме.</w:t>
            </w:r>
          </w:p>
        </w:tc>
        <w:tc>
          <w:tcPr>
            <w:tcW w:w="1490" w:type="dxa"/>
          </w:tcPr>
          <w:p w14:paraId="39557D8F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4E4DBE08" w14:textId="77777777" w:rsidTr="00EE68ED">
        <w:tc>
          <w:tcPr>
            <w:tcW w:w="944" w:type="dxa"/>
            <w:vAlign w:val="center"/>
          </w:tcPr>
          <w:p w14:paraId="71B38580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708" w:type="dxa"/>
            <w:vAlign w:val="center"/>
          </w:tcPr>
          <w:p w14:paraId="0F15742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Вода. Уникальность воды.</w:t>
            </w:r>
          </w:p>
        </w:tc>
        <w:tc>
          <w:tcPr>
            <w:tcW w:w="1276" w:type="dxa"/>
            <w:vAlign w:val="center"/>
          </w:tcPr>
          <w:p w14:paraId="4516420E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01F0E1EA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Работа над текстами по теме.</w:t>
            </w:r>
          </w:p>
        </w:tc>
        <w:tc>
          <w:tcPr>
            <w:tcW w:w="1490" w:type="dxa"/>
          </w:tcPr>
          <w:p w14:paraId="111784C9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5529E557" w14:textId="77777777" w:rsidTr="00EE68ED">
        <w:tc>
          <w:tcPr>
            <w:tcW w:w="944" w:type="dxa"/>
            <w:vAlign w:val="center"/>
          </w:tcPr>
          <w:p w14:paraId="17800D6E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708" w:type="dxa"/>
            <w:vAlign w:val="center"/>
          </w:tcPr>
          <w:p w14:paraId="268FE43E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Почвы и их свойства. Промежуточный мониторинг.</w:t>
            </w:r>
          </w:p>
        </w:tc>
        <w:tc>
          <w:tcPr>
            <w:tcW w:w="1276" w:type="dxa"/>
            <w:vAlign w:val="center"/>
          </w:tcPr>
          <w:p w14:paraId="7933E999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579592EF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Выполнение заданий в форме ВПР.</w:t>
            </w:r>
          </w:p>
        </w:tc>
        <w:tc>
          <w:tcPr>
            <w:tcW w:w="1490" w:type="dxa"/>
          </w:tcPr>
          <w:p w14:paraId="2032BA83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7FE68F3E" w14:textId="77777777" w:rsidTr="00EE68ED">
        <w:tc>
          <w:tcPr>
            <w:tcW w:w="944" w:type="dxa"/>
            <w:vAlign w:val="center"/>
          </w:tcPr>
          <w:p w14:paraId="43502BD2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708" w:type="dxa"/>
            <w:vAlign w:val="center"/>
          </w:tcPr>
          <w:p w14:paraId="75AE02BC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Земля, внутреннее строение Земли. Знакомство с минералами, горной породой и рудой.</w:t>
            </w:r>
          </w:p>
        </w:tc>
        <w:tc>
          <w:tcPr>
            <w:tcW w:w="1276" w:type="dxa"/>
            <w:vAlign w:val="center"/>
          </w:tcPr>
          <w:p w14:paraId="2FABD245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6DAE712A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Работа над текстами по теме. Подготовка к ВПР.</w:t>
            </w:r>
          </w:p>
        </w:tc>
        <w:tc>
          <w:tcPr>
            <w:tcW w:w="1490" w:type="dxa"/>
          </w:tcPr>
          <w:p w14:paraId="583838C4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2136CD5A" w14:textId="77777777" w:rsidTr="00EE68ED">
        <w:tc>
          <w:tcPr>
            <w:tcW w:w="944" w:type="dxa"/>
            <w:vAlign w:val="center"/>
          </w:tcPr>
          <w:p w14:paraId="4B1227C5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24-25.</w:t>
            </w:r>
          </w:p>
        </w:tc>
        <w:tc>
          <w:tcPr>
            <w:tcW w:w="2708" w:type="dxa"/>
            <w:vAlign w:val="center"/>
          </w:tcPr>
          <w:p w14:paraId="128CA04A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 xml:space="preserve">Уникальность планеты </w:t>
            </w:r>
            <w:proofErr w:type="gramStart"/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Земля..</w:t>
            </w:r>
            <w:proofErr w:type="gramEnd"/>
          </w:p>
        </w:tc>
        <w:tc>
          <w:tcPr>
            <w:tcW w:w="1276" w:type="dxa"/>
            <w:vAlign w:val="center"/>
          </w:tcPr>
          <w:p w14:paraId="37EDE3B1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03" w:type="dxa"/>
            <w:vAlign w:val="center"/>
          </w:tcPr>
          <w:p w14:paraId="3C44C89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 xml:space="preserve">Условия для существования жизни на Земле. Свойства живых организмов. </w:t>
            </w:r>
            <w:r w:rsidRPr="004767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Выполнение заданий из банка </w:t>
            </w:r>
            <w:r w:rsidRPr="004767D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  <w:lang w:eastAsia="ru-RU"/>
              </w:rPr>
              <w:t xml:space="preserve">PISA, </w:t>
            </w:r>
            <w:r w:rsidRPr="004767D9">
              <w:rPr>
                <w:rFonts w:ascii="Times New Roman" w:hAnsi="Times New Roman" w:cs="Times New Roman"/>
                <w:sz w:val="24"/>
                <w:szCs w:val="28"/>
              </w:rPr>
              <w:t>TIMSS.</w:t>
            </w:r>
          </w:p>
        </w:tc>
        <w:tc>
          <w:tcPr>
            <w:tcW w:w="1490" w:type="dxa"/>
          </w:tcPr>
          <w:p w14:paraId="35D0AAD7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1BFA4D4A" w14:textId="77777777" w:rsidTr="00EE68ED">
        <w:tc>
          <w:tcPr>
            <w:tcW w:w="944" w:type="dxa"/>
            <w:vAlign w:val="center"/>
          </w:tcPr>
          <w:p w14:paraId="4E70C7F7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2708" w:type="dxa"/>
            <w:vAlign w:val="center"/>
          </w:tcPr>
          <w:p w14:paraId="57B43981" w14:textId="77777777" w:rsidR="00E22DC0" w:rsidRPr="004767D9" w:rsidRDefault="00E22DC0" w:rsidP="000D2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0D2FEE" w:rsidRPr="004767D9">
              <w:rPr>
                <w:rFonts w:ascii="Times New Roman" w:hAnsi="Times New Roman" w:cs="Times New Roman"/>
                <w:sz w:val="24"/>
                <w:szCs w:val="24"/>
              </w:rPr>
              <w:t>проверочной работы</w:t>
            </w:r>
          </w:p>
        </w:tc>
        <w:tc>
          <w:tcPr>
            <w:tcW w:w="1276" w:type="dxa"/>
            <w:vAlign w:val="center"/>
          </w:tcPr>
          <w:p w14:paraId="380EDD7C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2D53ACCC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Работа в форме ВПР.</w:t>
            </w:r>
          </w:p>
        </w:tc>
        <w:tc>
          <w:tcPr>
            <w:tcW w:w="1490" w:type="dxa"/>
          </w:tcPr>
          <w:p w14:paraId="7E18E446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31902148" w14:textId="77777777" w:rsidTr="00EE68ED">
        <w:tc>
          <w:tcPr>
            <w:tcW w:w="10421" w:type="dxa"/>
            <w:gridSpan w:val="5"/>
          </w:tcPr>
          <w:p w14:paraId="6C73CD19" w14:textId="77777777" w:rsidR="00E22DC0" w:rsidRPr="004767D9" w:rsidRDefault="00E22DC0" w:rsidP="00EE68ED">
            <w:pPr>
              <w:pStyle w:val="a5"/>
              <w:ind w:left="4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«Основы финансовой грамотности»</w:t>
            </w:r>
          </w:p>
        </w:tc>
      </w:tr>
      <w:tr w:rsidR="00E22DC0" w:rsidRPr="004767D9" w14:paraId="68C3B13A" w14:textId="77777777" w:rsidTr="00EE68ED">
        <w:tc>
          <w:tcPr>
            <w:tcW w:w="944" w:type="dxa"/>
            <w:vAlign w:val="center"/>
          </w:tcPr>
          <w:p w14:paraId="0159A1E6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</w:t>
            </w:r>
          </w:p>
        </w:tc>
        <w:tc>
          <w:tcPr>
            <w:tcW w:w="2708" w:type="dxa"/>
            <w:vAlign w:val="center"/>
          </w:tcPr>
          <w:p w14:paraId="66A4A6C1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Как появились деньги? Вводный мониторинг.</w:t>
            </w:r>
          </w:p>
        </w:tc>
        <w:tc>
          <w:tcPr>
            <w:tcW w:w="1276" w:type="dxa"/>
            <w:vAlign w:val="center"/>
          </w:tcPr>
          <w:p w14:paraId="559E2EC7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3075667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Как появились деньги и что  они могут. Решение задач с величинами «цена», «кол-во», «стоимость».</w:t>
            </w:r>
          </w:p>
        </w:tc>
        <w:tc>
          <w:tcPr>
            <w:tcW w:w="1490" w:type="dxa"/>
          </w:tcPr>
          <w:p w14:paraId="22E93C86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33883C15" w14:textId="77777777" w:rsidTr="00EE68ED">
        <w:tc>
          <w:tcPr>
            <w:tcW w:w="944" w:type="dxa"/>
            <w:vAlign w:val="center"/>
          </w:tcPr>
          <w:p w14:paraId="3672E207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2708" w:type="dxa"/>
            <w:vAlign w:val="center"/>
          </w:tcPr>
          <w:p w14:paraId="7055E5D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Деньги в разных странах.</w:t>
            </w:r>
          </w:p>
        </w:tc>
        <w:tc>
          <w:tcPr>
            <w:tcW w:w="1276" w:type="dxa"/>
            <w:vAlign w:val="center"/>
          </w:tcPr>
          <w:p w14:paraId="2A5FEF0E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3D62C686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Чтение текстов по теме. Решение задач.</w:t>
            </w:r>
          </w:p>
        </w:tc>
        <w:tc>
          <w:tcPr>
            <w:tcW w:w="1490" w:type="dxa"/>
          </w:tcPr>
          <w:p w14:paraId="1166E5BD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257564DC" w14:textId="77777777" w:rsidTr="00EE68ED">
        <w:tc>
          <w:tcPr>
            <w:tcW w:w="944" w:type="dxa"/>
            <w:vAlign w:val="center"/>
          </w:tcPr>
          <w:p w14:paraId="0C75C2D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2708" w:type="dxa"/>
            <w:vAlign w:val="center"/>
          </w:tcPr>
          <w:p w14:paraId="1CC0FB24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Деньги настоящие и ненастоящие.</w:t>
            </w:r>
          </w:p>
        </w:tc>
        <w:tc>
          <w:tcPr>
            <w:tcW w:w="1276" w:type="dxa"/>
            <w:vAlign w:val="center"/>
          </w:tcPr>
          <w:p w14:paraId="326F54A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740FED9F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Понятие «деньги подлинные» и «фальшивые». Как их отличить. Сувенирные деньги. Работа над текстами по теме.</w:t>
            </w:r>
          </w:p>
        </w:tc>
        <w:tc>
          <w:tcPr>
            <w:tcW w:w="1490" w:type="dxa"/>
          </w:tcPr>
          <w:p w14:paraId="221BF43C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3FCE3C14" w14:textId="77777777" w:rsidTr="00EE68ED">
        <w:tc>
          <w:tcPr>
            <w:tcW w:w="944" w:type="dxa"/>
            <w:vAlign w:val="center"/>
          </w:tcPr>
          <w:p w14:paraId="23AB1534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2708" w:type="dxa"/>
            <w:vAlign w:val="center"/>
          </w:tcPr>
          <w:p w14:paraId="75593817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Как разумно делать покупки? Промежуточный мониторинг.</w:t>
            </w:r>
          </w:p>
        </w:tc>
        <w:tc>
          <w:tcPr>
            <w:tcW w:w="1276" w:type="dxa"/>
            <w:vAlign w:val="center"/>
          </w:tcPr>
          <w:p w14:paraId="7AC9C024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28DD1399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Работа с текстом, содержащим данные по теме.</w:t>
            </w:r>
          </w:p>
        </w:tc>
        <w:tc>
          <w:tcPr>
            <w:tcW w:w="1490" w:type="dxa"/>
          </w:tcPr>
          <w:p w14:paraId="4445AB6D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2A4E40B3" w14:textId="77777777" w:rsidTr="00EE68ED">
        <w:tc>
          <w:tcPr>
            <w:tcW w:w="944" w:type="dxa"/>
            <w:vAlign w:val="center"/>
          </w:tcPr>
          <w:p w14:paraId="65E3B00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2708" w:type="dxa"/>
            <w:vAlign w:val="center"/>
          </w:tcPr>
          <w:p w14:paraId="6AE57B99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Кто такие мошенники?</w:t>
            </w:r>
          </w:p>
        </w:tc>
        <w:tc>
          <w:tcPr>
            <w:tcW w:w="1276" w:type="dxa"/>
            <w:vAlign w:val="center"/>
          </w:tcPr>
          <w:p w14:paraId="00C3821D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67634ACE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Беседа по теме. Чтение текстов.</w:t>
            </w:r>
          </w:p>
        </w:tc>
        <w:tc>
          <w:tcPr>
            <w:tcW w:w="1490" w:type="dxa"/>
          </w:tcPr>
          <w:p w14:paraId="6739AA7C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11379F15" w14:textId="77777777" w:rsidTr="00EE68ED">
        <w:tc>
          <w:tcPr>
            <w:tcW w:w="944" w:type="dxa"/>
            <w:vAlign w:val="center"/>
          </w:tcPr>
          <w:p w14:paraId="1714CADA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2708" w:type="dxa"/>
            <w:vAlign w:val="center"/>
          </w:tcPr>
          <w:p w14:paraId="13B6CD0A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Личные деньги.</w:t>
            </w:r>
          </w:p>
        </w:tc>
        <w:tc>
          <w:tcPr>
            <w:tcW w:w="1276" w:type="dxa"/>
            <w:vAlign w:val="center"/>
          </w:tcPr>
          <w:p w14:paraId="66E4A2D1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6C470FE1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  <w:tc>
          <w:tcPr>
            <w:tcW w:w="1490" w:type="dxa"/>
          </w:tcPr>
          <w:p w14:paraId="7D39106A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4EE8329B" w14:textId="77777777" w:rsidTr="00EE68ED">
        <w:tc>
          <w:tcPr>
            <w:tcW w:w="944" w:type="dxa"/>
            <w:vAlign w:val="center"/>
          </w:tcPr>
          <w:p w14:paraId="1DDEA3C0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2708" w:type="dxa"/>
            <w:vAlign w:val="center"/>
          </w:tcPr>
          <w:p w14:paraId="013CBC4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Сколько стоит «своё дело»?</w:t>
            </w:r>
          </w:p>
        </w:tc>
        <w:tc>
          <w:tcPr>
            <w:tcW w:w="1276" w:type="dxa"/>
            <w:vAlign w:val="center"/>
          </w:tcPr>
          <w:p w14:paraId="12103DEC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142454D0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Понятие «своё дело». Игра «Экономические загадки».</w:t>
            </w:r>
          </w:p>
        </w:tc>
        <w:tc>
          <w:tcPr>
            <w:tcW w:w="1490" w:type="dxa"/>
          </w:tcPr>
          <w:p w14:paraId="50D678E1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2DC0" w:rsidRPr="004767D9" w14:paraId="5AAEC52E" w14:textId="77777777" w:rsidTr="00EE68ED">
        <w:tc>
          <w:tcPr>
            <w:tcW w:w="944" w:type="dxa"/>
            <w:vAlign w:val="center"/>
          </w:tcPr>
          <w:p w14:paraId="3CEA44D1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2708" w:type="dxa"/>
            <w:vAlign w:val="center"/>
          </w:tcPr>
          <w:p w14:paraId="025EDDF8" w14:textId="77777777" w:rsidR="00E22DC0" w:rsidRPr="004767D9" w:rsidRDefault="00E22DC0" w:rsidP="000D2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0D2FEE" w:rsidRPr="004767D9">
              <w:rPr>
                <w:rFonts w:ascii="Times New Roman" w:hAnsi="Times New Roman" w:cs="Times New Roman"/>
                <w:sz w:val="24"/>
                <w:szCs w:val="24"/>
              </w:rPr>
              <w:t>проверочной работы</w:t>
            </w:r>
          </w:p>
        </w:tc>
        <w:tc>
          <w:tcPr>
            <w:tcW w:w="1276" w:type="dxa"/>
            <w:vAlign w:val="center"/>
          </w:tcPr>
          <w:p w14:paraId="0C7636FB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03" w:type="dxa"/>
            <w:vAlign w:val="center"/>
          </w:tcPr>
          <w:p w14:paraId="2E280464" w14:textId="77777777" w:rsidR="00E22DC0" w:rsidRPr="004767D9" w:rsidRDefault="00E22DC0" w:rsidP="00EE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7D9">
              <w:rPr>
                <w:rFonts w:ascii="Times New Roman" w:hAnsi="Times New Roman" w:cs="Times New Roman"/>
                <w:sz w:val="24"/>
                <w:szCs w:val="24"/>
              </w:rPr>
              <w:t>Комплексная работа.</w:t>
            </w:r>
          </w:p>
        </w:tc>
        <w:tc>
          <w:tcPr>
            <w:tcW w:w="1490" w:type="dxa"/>
          </w:tcPr>
          <w:p w14:paraId="503D4C8E" w14:textId="77777777" w:rsidR="00E22DC0" w:rsidRPr="004767D9" w:rsidRDefault="00E22DC0" w:rsidP="00EE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DCF52EB" w14:textId="77777777" w:rsidR="00E22DC0" w:rsidRPr="004767D9" w:rsidRDefault="00E22DC0" w:rsidP="00E22DC0">
      <w:pPr>
        <w:rPr>
          <w:rFonts w:ascii="Times New Roman" w:hAnsi="Times New Roman" w:cs="Times New Roman"/>
        </w:rPr>
      </w:pPr>
    </w:p>
    <w:p w14:paraId="15AD0014" w14:textId="77777777" w:rsidR="00E22DC0" w:rsidRPr="004767D9" w:rsidRDefault="00E22DC0" w:rsidP="00E22DC0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</w:p>
    <w:p w14:paraId="28E8B8BD" w14:textId="77777777" w:rsidR="00F400AD" w:rsidRPr="004767D9" w:rsidRDefault="00F400AD">
      <w:pPr>
        <w:rPr>
          <w:rFonts w:ascii="Times New Roman" w:hAnsi="Times New Roman" w:cs="Times New Roman"/>
        </w:rPr>
      </w:pPr>
    </w:p>
    <w:sectPr w:rsidR="00F400AD" w:rsidRPr="004767D9" w:rsidSect="00E22DC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C27033"/>
    <w:multiLevelType w:val="multilevel"/>
    <w:tmpl w:val="64743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BA100C"/>
    <w:multiLevelType w:val="multilevel"/>
    <w:tmpl w:val="A9A48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0AE6E07"/>
    <w:multiLevelType w:val="multilevel"/>
    <w:tmpl w:val="8C66A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D92C9E"/>
    <w:multiLevelType w:val="multilevel"/>
    <w:tmpl w:val="A9408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13B2863"/>
    <w:multiLevelType w:val="multilevel"/>
    <w:tmpl w:val="CB703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0529427">
    <w:abstractNumId w:val="4"/>
  </w:num>
  <w:num w:numId="2" w16cid:durableId="407532637">
    <w:abstractNumId w:val="2"/>
  </w:num>
  <w:num w:numId="3" w16cid:durableId="445924164">
    <w:abstractNumId w:val="1"/>
  </w:num>
  <w:num w:numId="4" w16cid:durableId="966662082">
    <w:abstractNumId w:val="0"/>
  </w:num>
  <w:num w:numId="5" w16cid:durableId="10102515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22DC0"/>
    <w:rsid w:val="000D2FEE"/>
    <w:rsid w:val="00116CFA"/>
    <w:rsid w:val="00297BB8"/>
    <w:rsid w:val="00307751"/>
    <w:rsid w:val="004767D9"/>
    <w:rsid w:val="00E22DC0"/>
    <w:rsid w:val="00E93790"/>
    <w:rsid w:val="00F40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2414E"/>
  <w15:docId w15:val="{9633F545-28ED-4E1F-94DB-26B545753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00AD"/>
  </w:style>
  <w:style w:type="paragraph" w:styleId="1">
    <w:name w:val="heading 1"/>
    <w:basedOn w:val="a"/>
    <w:next w:val="a"/>
    <w:link w:val="10"/>
    <w:uiPriority w:val="9"/>
    <w:qFormat/>
    <w:rsid w:val="00E22DC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E22D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E22DC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22DC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22DC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E22D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22DC0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E22DC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List Paragraph"/>
    <w:basedOn w:val="a"/>
    <w:uiPriority w:val="34"/>
    <w:qFormat/>
    <w:rsid w:val="00E22DC0"/>
    <w:pPr>
      <w:ind w:left="720"/>
      <w:contextualSpacing/>
    </w:pPr>
    <w:rPr>
      <w:rFonts w:ascii="Calibri" w:eastAsia="Calibri" w:hAnsi="Calibri"/>
    </w:rPr>
  </w:style>
  <w:style w:type="table" w:styleId="a6">
    <w:name w:val="Table Grid"/>
    <w:basedOn w:val="a1"/>
    <w:uiPriority w:val="59"/>
    <w:rsid w:val="00E22DC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No Spacing"/>
    <w:uiPriority w:val="1"/>
    <w:qFormat/>
    <w:rsid w:val="00E22DC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361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5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12</Pages>
  <Words>4417</Words>
  <Characters>25177</Characters>
  <Application>Microsoft Office Word</Application>
  <DocSecurity>0</DocSecurity>
  <Lines>209</Lines>
  <Paragraphs>59</Paragraphs>
  <ScaleCrop>false</ScaleCrop>
  <Company>Reanimator Extreme Edition</Company>
  <LinksUpToDate>false</LinksUpToDate>
  <CharactersWithSpaces>29535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просто Царь</cp:lastModifiedBy>
  <cp:revision>6</cp:revision>
  <dcterms:created xsi:type="dcterms:W3CDTF">2022-08-14T20:06:00Z</dcterms:created>
  <dcterms:modified xsi:type="dcterms:W3CDTF">2022-08-17T17:20:00Z</dcterms:modified>
</cp:coreProperties>
</file>